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31" w:rsidRPr="002B2031" w:rsidRDefault="002B2031" w:rsidP="002B2031">
      <w:pPr>
        <w:pStyle w:val="7"/>
        <w:ind w:firstLine="0"/>
      </w:pPr>
      <w:bookmarkStart w:id="0" w:name="_GoBack"/>
      <w:bookmarkEnd w:id="0"/>
      <w:r w:rsidRPr="002B2031">
        <w:t>КАЗАХСКИЙ НАЦИОНАЛЬНЫЙ УНИВЕРСИТЕТ ИМ. АЛЬ-ФАРАБИ</w:t>
      </w:r>
    </w:p>
    <w:p w:rsidR="002B2031" w:rsidRPr="002B2031" w:rsidRDefault="002B2031" w:rsidP="002B2031">
      <w:pPr>
        <w:spacing w:after="0" w:line="240" w:lineRule="auto"/>
        <w:rPr>
          <w:rFonts w:ascii="Times New Roman" w:hAnsi="Times New Roman" w:cs="Times New Roman"/>
        </w:rPr>
      </w:pPr>
    </w:p>
    <w:p w:rsidR="002B2031" w:rsidRPr="002B2031" w:rsidRDefault="002B2031" w:rsidP="002B2031">
      <w:pPr>
        <w:spacing w:after="0" w:line="240" w:lineRule="auto"/>
        <w:ind w:firstLine="720"/>
        <w:jc w:val="center"/>
        <w:rPr>
          <w:rFonts w:ascii="Times New Roman" w:hAnsi="Times New Roman" w:cs="Times New Roman"/>
          <w:b/>
          <w:sz w:val="28"/>
        </w:rPr>
      </w:pPr>
      <w:r w:rsidRPr="002B2031">
        <w:rPr>
          <w:rFonts w:ascii="Times New Roman" w:hAnsi="Times New Roman" w:cs="Times New Roman"/>
          <w:b/>
          <w:sz w:val="28"/>
        </w:rPr>
        <w:t>Факультет журналистики</w:t>
      </w:r>
    </w:p>
    <w:p w:rsidR="002B2031" w:rsidRPr="002B2031" w:rsidRDefault="002B2031" w:rsidP="002B2031">
      <w:pPr>
        <w:spacing w:after="0" w:line="240" w:lineRule="auto"/>
        <w:ind w:firstLine="720"/>
        <w:jc w:val="center"/>
        <w:rPr>
          <w:rFonts w:ascii="Times New Roman" w:hAnsi="Times New Roman" w:cs="Times New Roman"/>
          <w:b/>
          <w:sz w:val="28"/>
          <w:lang w:val="kk-KZ"/>
        </w:rPr>
      </w:pPr>
    </w:p>
    <w:p w:rsidR="002B2031" w:rsidRDefault="002B2031" w:rsidP="002B2031">
      <w:pPr>
        <w:spacing w:after="0" w:line="240" w:lineRule="auto"/>
        <w:ind w:firstLine="720"/>
        <w:jc w:val="center"/>
        <w:rPr>
          <w:rFonts w:ascii="Times New Roman" w:hAnsi="Times New Roman" w:cs="Times New Roman"/>
          <w:b/>
          <w:sz w:val="28"/>
        </w:rPr>
      </w:pPr>
      <w:r w:rsidRPr="002B2031">
        <w:rPr>
          <w:rFonts w:ascii="Times New Roman" w:hAnsi="Times New Roman" w:cs="Times New Roman"/>
          <w:b/>
          <w:sz w:val="28"/>
        </w:rPr>
        <w:t>Кафедра печати и электронных СМИ</w:t>
      </w:r>
    </w:p>
    <w:p w:rsidR="002B2031" w:rsidRDefault="002B2031" w:rsidP="002B2031">
      <w:pPr>
        <w:spacing w:after="0" w:line="240" w:lineRule="auto"/>
        <w:ind w:firstLine="720"/>
        <w:jc w:val="center"/>
        <w:rPr>
          <w:rFonts w:ascii="Times New Roman" w:hAnsi="Times New Roman" w:cs="Times New Roman"/>
          <w:b/>
          <w:sz w:val="28"/>
        </w:rPr>
      </w:pPr>
    </w:p>
    <w:p w:rsidR="002B2031" w:rsidRDefault="002B2031" w:rsidP="002B2031">
      <w:pPr>
        <w:spacing w:after="0" w:line="240" w:lineRule="auto"/>
        <w:ind w:firstLine="720"/>
        <w:jc w:val="center"/>
        <w:rPr>
          <w:rFonts w:ascii="Times New Roman" w:hAnsi="Times New Roman" w:cs="Times New Roman"/>
          <w:b/>
          <w:sz w:val="28"/>
        </w:rPr>
      </w:pPr>
    </w:p>
    <w:p w:rsidR="002B2031" w:rsidRDefault="002B2031" w:rsidP="002B2031">
      <w:pPr>
        <w:spacing w:after="0" w:line="240" w:lineRule="auto"/>
        <w:ind w:firstLine="720"/>
        <w:jc w:val="center"/>
        <w:rPr>
          <w:rFonts w:ascii="Times New Roman" w:hAnsi="Times New Roman" w:cs="Times New Roman"/>
          <w:b/>
          <w:sz w:val="28"/>
        </w:rPr>
      </w:pPr>
    </w:p>
    <w:p w:rsidR="002B2031" w:rsidRPr="002B2031" w:rsidRDefault="002B2031" w:rsidP="002B2031">
      <w:pPr>
        <w:spacing w:after="0" w:line="240" w:lineRule="auto"/>
        <w:ind w:firstLine="720"/>
        <w:jc w:val="center"/>
        <w:rPr>
          <w:rFonts w:ascii="Times New Roman" w:hAnsi="Times New Roman" w:cs="Times New Roman"/>
          <w:b/>
          <w:sz w:val="28"/>
        </w:rPr>
      </w:pPr>
    </w:p>
    <w:tbl>
      <w:tblPr>
        <w:tblW w:w="0" w:type="auto"/>
        <w:tblLayout w:type="fixed"/>
        <w:tblLook w:val="0000"/>
      </w:tblPr>
      <w:tblGrid>
        <w:gridCol w:w="4428"/>
        <w:gridCol w:w="4860"/>
      </w:tblGrid>
      <w:tr w:rsidR="002B2031" w:rsidRPr="002B2031" w:rsidTr="00FD273A">
        <w:tc>
          <w:tcPr>
            <w:tcW w:w="4428" w:type="dxa"/>
          </w:tcPr>
          <w:p w:rsidR="002B2031" w:rsidRPr="002B2031" w:rsidRDefault="002B2031" w:rsidP="002B2031">
            <w:pPr>
              <w:spacing w:after="0" w:line="240" w:lineRule="auto"/>
              <w:ind w:firstLine="720"/>
              <w:jc w:val="both"/>
              <w:rPr>
                <w:rFonts w:ascii="Times New Roman" w:hAnsi="Times New Roman" w:cs="Times New Roman"/>
                <w:b/>
              </w:rPr>
            </w:pPr>
            <w:r w:rsidRPr="002B2031">
              <w:rPr>
                <w:rFonts w:ascii="Times New Roman" w:hAnsi="Times New Roman" w:cs="Times New Roman"/>
                <w:b/>
              </w:rPr>
              <w:t>Согласовано</w:t>
            </w:r>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На заседании</w:t>
            </w:r>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Факультета журналистики</w:t>
            </w:r>
          </w:p>
          <w:p w:rsidR="00E33876" w:rsidRPr="00E33876" w:rsidRDefault="00E33876" w:rsidP="00E33876">
            <w:pPr>
              <w:spacing w:after="0" w:line="240" w:lineRule="auto"/>
              <w:jc w:val="both"/>
              <w:rPr>
                <w:rFonts w:ascii="Times New Roman" w:hAnsi="Times New Roman" w:cs="Times New Roman"/>
              </w:rPr>
            </w:pPr>
            <w:r w:rsidRPr="00E33876">
              <w:rPr>
                <w:rFonts w:ascii="Times New Roman" w:hAnsi="Times New Roman" w:cs="Times New Roman"/>
              </w:rPr>
              <w:t xml:space="preserve">Протокол №___ от «__» </w:t>
            </w:r>
            <w:r w:rsidRPr="00EE2CD8">
              <w:rPr>
                <w:rFonts w:ascii="Times New Roman" w:hAnsi="Times New Roman" w:cs="Times New Roman"/>
              </w:rPr>
              <w:t>_______</w:t>
            </w:r>
            <w:r w:rsidRPr="00E33876">
              <w:rPr>
                <w:rFonts w:ascii="Times New Roman" w:hAnsi="Times New Roman" w:cs="Times New Roman"/>
              </w:rPr>
              <w:t xml:space="preserve"> 2013 г.</w:t>
            </w:r>
          </w:p>
          <w:p w:rsidR="00E33876" w:rsidRPr="00E33876" w:rsidRDefault="00E33876" w:rsidP="00E33876">
            <w:pPr>
              <w:spacing w:after="0" w:line="240" w:lineRule="auto"/>
              <w:jc w:val="both"/>
              <w:rPr>
                <w:rFonts w:ascii="Times New Roman" w:hAnsi="Times New Roman" w:cs="Times New Roman"/>
              </w:rPr>
            </w:pPr>
            <w:r w:rsidRPr="00E33876">
              <w:rPr>
                <w:rFonts w:ascii="Times New Roman" w:hAnsi="Times New Roman" w:cs="Times New Roman"/>
              </w:rPr>
              <w:t>Декан</w:t>
            </w:r>
          </w:p>
          <w:p w:rsidR="002B2031" w:rsidRPr="002B2031" w:rsidRDefault="00E33876" w:rsidP="00E33876">
            <w:pPr>
              <w:spacing w:after="0" w:line="240" w:lineRule="auto"/>
              <w:jc w:val="both"/>
              <w:rPr>
                <w:rFonts w:ascii="Times New Roman" w:hAnsi="Times New Roman" w:cs="Times New Roman"/>
                <w:lang w:val="kk-KZ"/>
              </w:rPr>
            </w:pPr>
            <w:r w:rsidRPr="00E33876">
              <w:rPr>
                <w:rFonts w:ascii="Times New Roman" w:hAnsi="Times New Roman" w:cs="Times New Roman"/>
              </w:rPr>
              <w:t>___________</w:t>
            </w:r>
            <w:r w:rsidRPr="00E33876">
              <w:rPr>
                <w:rFonts w:ascii="Times New Roman" w:hAnsi="Times New Roman" w:cs="Times New Roman"/>
                <w:lang w:val="en-US"/>
              </w:rPr>
              <w:t>_____________</w:t>
            </w:r>
            <w:r w:rsidRPr="00E33876">
              <w:rPr>
                <w:rFonts w:ascii="Times New Roman" w:hAnsi="Times New Roman" w:cs="Times New Roman"/>
              </w:rPr>
              <w:t>________</w:t>
            </w: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jc w:val="center"/>
              <w:rPr>
                <w:rFonts w:ascii="Times New Roman" w:hAnsi="Times New Roman" w:cs="Times New Roman"/>
                <w:b/>
                <w:sz w:val="28"/>
              </w:rPr>
            </w:pPr>
          </w:p>
        </w:tc>
        <w:tc>
          <w:tcPr>
            <w:tcW w:w="4860" w:type="dxa"/>
          </w:tcPr>
          <w:p w:rsidR="002B2031" w:rsidRPr="002B2031" w:rsidRDefault="002B2031" w:rsidP="002B2031">
            <w:pPr>
              <w:pStyle w:val="1"/>
              <w:spacing w:before="0" w:after="0"/>
              <w:rPr>
                <w:rFonts w:ascii="Times New Roman" w:hAnsi="Times New Roman"/>
                <w:sz w:val="24"/>
              </w:rPr>
            </w:pPr>
            <w:r w:rsidRPr="002B2031">
              <w:rPr>
                <w:rFonts w:ascii="Times New Roman" w:hAnsi="Times New Roman"/>
                <w:sz w:val="24"/>
              </w:rPr>
              <w:t>Утверждено</w:t>
            </w:r>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 xml:space="preserve">На заседании </w:t>
            </w:r>
            <w:proofErr w:type="gramStart"/>
            <w:r w:rsidRPr="002B2031">
              <w:rPr>
                <w:rFonts w:ascii="Times New Roman" w:hAnsi="Times New Roman" w:cs="Times New Roman"/>
              </w:rPr>
              <w:t>Научно-методического</w:t>
            </w:r>
            <w:proofErr w:type="gramEnd"/>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Совета университета</w:t>
            </w:r>
          </w:p>
          <w:p w:rsidR="00E33876" w:rsidRPr="00E33876" w:rsidRDefault="00E33876" w:rsidP="00E33876">
            <w:pPr>
              <w:spacing w:after="0" w:line="240" w:lineRule="auto"/>
              <w:jc w:val="both"/>
              <w:rPr>
                <w:rFonts w:ascii="Times New Roman" w:hAnsi="Times New Roman" w:cs="Times New Roman"/>
                <w:b/>
              </w:rPr>
            </w:pPr>
            <w:r w:rsidRPr="00E33876">
              <w:rPr>
                <w:rFonts w:ascii="Times New Roman" w:hAnsi="Times New Roman" w:cs="Times New Roman"/>
              </w:rPr>
              <w:t>Протокол №___ от «__» _______ 2013 г</w:t>
            </w:r>
          </w:p>
          <w:p w:rsidR="00E33876" w:rsidRPr="00E33876" w:rsidRDefault="00E33876" w:rsidP="00E33876">
            <w:pPr>
              <w:spacing w:after="0" w:line="240" w:lineRule="auto"/>
              <w:jc w:val="both"/>
              <w:rPr>
                <w:rFonts w:ascii="Times New Roman" w:hAnsi="Times New Roman" w:cs="Times New Roman"/>
                <w:bCs/>
                <w:lang w:val="kk-KZ"/>
              </w:rPr>
            </w:pPr>
            <w:r w:rsidRPr="00E33876">
              <w:rPr>
                <w:rFonts w:ascii="Times New Roman" w:hAnsi="Times New Roman" w:cs="Times New Roman"/>
                <w:bCs/>
              </w:rPr>
              <w:t>Первый проректор</w:t>
            </w:r>
          </w:p>
          <w:p w:rsidR="002B2031" w:rsidRPr="002B2031" w:rsidRDefault="00E33876" w:rsidP="00E33876">
            <w:pPr>
              <w:pStyle w:val="7"/>
              <w:ind w:firstLine="35"/>
              <w:jc w:val="left"/>
              <w:rPr>
                <w:sz w:val="24"/>
              </w:rPr>
            </w:pPr>
            <w:r w:rsidRPr="00E33876">
              <w:rPr>
                <w:rFonts w:eastAsiaTheme="minorHAnsi"/>
                <w:b w:val="0"/>
                <w:bCs w:val="0"/>
                <w:sz w:val="22"/>
                <w:szCs w:val="22"/>
                <w:lang w:eastAsia="en-US"/>
              </w:rPr>
              <w:t>________________________________</w:t>
            </w:r>
          </w:p>
          <w:p w:rsidR="002B2031" w:rsidRPr="002B2031" w:rsidRDefault="002B2031" w:rsidP="002B2031">
            <w:pPr>
              <w:spacing w:after="0" w:line="240" w:lineRule="auto"/>
              <w:rPr>
                <w:rFonts w:ascii="Times New Roman" w:hAnsi="Times New Roman" w:cs="Times New Roman"/>
              </w:rPr>
            </w:pPr>
          </w:p>
          <w:p w:rsidR="002B2031" w:rsidRPr="002B2031" w:rsidRDefault="002B2031" w:rsidP="002B2031">
            <w:pPr>
              <w:spacing w:after="0" w:line="240" w:lineRule="auto"/>
              <w:rPr>
                <w:rFonts w:ascii="Times New Roman" w:hAnsi="Times New Roman" w:cs="Times New Roman"/>
              </w:rPr>
            </w:pPr>
          </w:p>
        </w:tc>
      </w:tr>
    </w:tbl>
    <w:p w:rsidR="002B2031" w:rsidRDefault="002B2031" w:rsidP="002B2031">
      <w:pPr>
        <w:pStyle w:val="1"/>
        <w:spacing w:before="0" w:after="0"/>
        <w:rPr>
          <w:rFonts w:ascii="Times New Roman" w:hAnsi="Times New Roman"/>
        </w:rPr>
      </w:pPr>
    </w:p>
    <w:p w:rsidR="002B2031" w:rsidRDefault="002B2031" w:rsidP="002B2031">
      <w:pPr>
        <w:pStyle w:val="1"/>
        <w:spacing w:before="0" w:after="0"/>
        <w:rPr>
          <w:rFonts w:ascii="Times New Roman" w:hAnsi="Times New Roman"/>
        </w:rPr>
      </w:pPr>
    </w:p>
    <w:p w:rsidR="002B2031" w:rsidRDefault="002B2031" w:rsidP="002B2031">
      <w:pPr>
        <w:pStyle w:val="1"/>
        <w:spacing w:before="0" w:after="0"/>
        <w:rPr>
          <w:rFonts w:ascii="Times New Roman" w:hAnsi="Times New Roman"/>
        </w:rPr>
      </w:pPr>
    </w:p>
    <w:p w:rsidR="002B2031" w:rsidRDefault="002B2031" w:rsidP="002B2031">
      <w:pPr>
        <w:pStyle w:val="1"/>
        <w:spacing w:before="0" w:after="0"/>
        <w:rPr>
          <w:rFonts w:ascii="Times New Roman" w:hAnsi="Times New Roman"/>
        </w:rPr>
      </w:pPr>
    </w:p>
    <w:p w:rsidR="002B2031" w:rsidRPr="002B2031" w:rsidRDefault="002B2031" w:rsidP="002B2031">
      <w:pPr>
        <w:pStyle w:val="7"/>
        <w:rPr>
          <w:sz w:val="32"/>
          <w:szCs w:val="32"/>
        </w:rPr>
      </w:pPr>
      <w:r w:rsidRPr="002B2031">
        <w:rPr>
          <w:sz w:val="32"/>
          <w:szCs w:val="32"/>
        </w:rPr>
        <w:t>УЧЕБНО-МЕТОДИЧЕСКИЙ КОМПЛЕКС ДИСЦИПЛИНЫ</w:t>
      </w:r>
    </w:p>
    <w:p w:rsidR="002B2031" w:rsidRPr="002B2031" w:rsidRDefault="002B2031" w:rsidP="002B2031">
      <w:pPr>
        <w:pStyle w:val="7"/>
        <w:rPr>
          <w:sz w:val="32"/>
          <w:szCs w:val="32"/>
        </w:rPr>
      </w:pPr>
    </w:p>
    <w:p w:rsidR="002B2031" w:rsidRPr="002B2031" w:rsidRDefault="002B2031" w:rsidP="002B2031">
      <w:pPr>
        <w:pStyle w:val="7"/>
        <w:rPr>
          <w:sz w:val="32"/>
          <w:szCs w:val="32"/>
        </w:rPr>
      </w:pPr>
    </w:p>
    <w:p w:rsidR="002B2031" w:rsidRPr="00B850C1" w:rsidRDefault="00DC43C6" w:rsidP="002B2031">
      <w:pPr>
        <w:pStyle w:val="7"/>
        <w:rPr>
          <w:kern w:val="32"/>
          <w:sz w:val="32"/>
          <w:szCs w:val="32"/>
        </w:rPr>
      </w:pPr>
      <w:r>
        <w:rPr>
          <w:kern w:val="32"/>
          <w:sz w:val="32"/>
          <w:szCs w:val="32"/>
          <w:lang w:val="en-US"/>
        </w:rPr>
        <w:t>NEW</w:t>
      </w:r>
      <w:r w:rsidRPr="00B850C1">
        <w:rPr>
          <w:kern w:val="32"/>
          <w:sz w:val="32"/>
          <w:szCs w:val="32"/>
        </w:rPr>
        <w:t xml:space="preserve"> </w:t>
      </w:r>
      <w:r>
        <w:rPr>
          <w:kern w:val="32"/>
          <w:sz w:val="32"/>
          <w:szCs w:val="32"/>
          <w:lang w:val="en-US"/>
        </w:rPr>
        <w:t>MEDIA</w:t>
      </w:r>
    </w:p>
    <w:p w:rsidR="002B2031" w:rsidRPr="002B2031" w:rsidRDefault="002B2031" w:rsidP="002B2031">
      <w:pPr>
        <w:spacing w:after="0" w:line="240" w:lineRule="auto"/>
        <w:ind w:firstLine="720"/>
        <w:jc w:val="center"/>
        <w:rPr>
          <w:rFonts w:ascii="Times New Roman" w:hAnsi="Times New Roman" w:cs="Times New Roman"/>
          <w:sz w:val="28"/>
        </w:rPr>
      </w:pPr>
    </w:p>
    <w:p w:rsidR="002B2031" w:rsidRPr="002B2031" w:rsidRDefault="002B2031" w:rsidP="002B2031">
      <w:pPr>
        <w:spacing w:after="0" w:line="240" w:lineRule="auto"/>
        <w:jc w:val="center"/>
        <w:rPr>
          <w:rFonts w:ascii="Times New Roman" w:hAnsi="Times New Roman" w:cs="Times New Roman"/>
          <w:sz w:val="28"/>
        </w:rPr>
      </w:pPr>
      <w:r w:rsidRPr="002B2031">
        <w:rPr>
          <w:rFonts w:ascii="Times New Roman" w:hAnsi="Times New Roman" w:cs="Times New Roman"/>
          <w:sz w:val="28"/>
        </w:rPr>
        <w:t>Специальность 5В050400 – ЖУРНАЛИСТИКА</w:t>
      </w:r>
    </w:p>
    <w:p w:rsidR="002B2031" w:rsidRPr="002B2031" w:rsidRDefault="002B2031" w:rsidP="002B2031">
      <w:pPr>
        <w:spacing w:after="0" w:line="240" w:lineRule="auto"/>
        <w:ind w:firstLine="720"/>
        <w:jc w:val="center"/>
        <w:rPr>
          <w:rFonts w:ascii="Times New Roman" w:hAnsi="Times New Roman" w:cs="Times New Roman"/>
          <w:sz w:val="28"/>
        </w:rPr>
      </w:pPr>
    </w:p>
    <w:p w:rsidR="002B2031" w:rsidRPr="002B2031" w:rsidRDefault="002B2031" w:rsidP="002B2031">
      <w:pPr>
        <w:spacing w:after="0" w:line="240" w:lineRule="auto"/>
        <w:ind w:firstLine="720"/>
        <w:jc w:val="center"/>
        <w:rPr>
          <w:rFonts w:ascii="Times New Roman" w:hAnsi="Times New Roman" w:cs="Times New Roman"/>
          <w:sz w:val="28"/>
        </w:rPr>
      </w:pPr>
    </w:p>
    <w:p w:rsidR="002B2031" w:rsidRPr="002B2031" w:rsidRDefault="002B2031" w:rsidP="002B2031">
      <w:pPr>
        <w:spacing w:after="0" w:line="240" w:lineRule="auto"/>
        <w:jc w:val="center"/>
        <w:rPr>
          <w:rFonts w:ascii="Times New Roman" w:hAnsi="Times New Roman" w:cs="Times New Roman"/>
          <w:sz w:val="28"/>
        </w:rPr>
      </w:pPr>
      <w:r w:rsidRPr="002B2031">
        <w:rPr>
          <w:rFonts w:ascii="Times New Roman" w:hAnsi="Times New Roman" w:cs="Times New Roman"/>
          <w:sz w:val="28"/>
        </w:rPr>
        <w:t>Форма обучения дневная</w:t>
      </w:r>
    </w:p>
    <w:p w:rsidR="002B2031" w:rsidRPr="002B2031" w:rsidRDefault="002B2031" w:rsidP="002B2031">
      <w:pPr>
        <w:spacing w:after="0" w:line="240" w:lineRule="auto"/>
        <w:jc w:val="both"/>
        <w:rPr>
          <w:rFonts w:ascii="Times New Roman" w:hAnsi="Times New Roman" w:cs="Times New Roman"/>
          <w:sz w:val="28"/>
        </w:rPr>
      </w:pPr>
    </w:p>
    <w:p w:rsidR="002B2031" w:rsidRPr="002B2031" w:rsidRDefault="002B2031" w:rsidP="002B2031">
      <w:pPr>
        <w:spacing w:after="0" w:line="240" w:lineRule="auto"/>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lang w:val="kk-KZ"/>
        </w:rPr>
      </w:pPr>
      <w:proofErr w:type="spellStart"/>
      <w:r w:rsidRPr="002B2031">
        <w:rPr>
          <w:b/>
        </w:rPr>
        <w:t>Алматы</w:t>
      </w:r>
      <w:proofErr w:type="spellEnd"/>
      <w:r w:rsidRPr="008907BF">
        <w:rPr>
          <w:b/>
          <w:lang w:val="en-US"/>
        </w:rPr>
        <w:t xml:space="preserve"> 2013 </w:t>
      </w:r>
      <w:r w:rsidRPr="002B2031">
        <w:rPr>
          <w:b/>
        </w:rPr>
        <w:t>г</w:t>
      </w:r>
      <w:r w:rsidRPr="008907BF">
        <w:rPr>
          <w:b/>
          <w:lang w:val="en-US"/>
        </w:rPr>
        <w:t>.</w:t>
      </w:r>
    </w:p>
    <w:p w:rsidR="00EE2CD8" w:rsidRDefault="00C75AA2" w:rsidP="00C75AA2">
      <w:pPr>
        <w:spacing w:before="100" w:beforeAutospacing="1" w:after="100" w:afterAutospacing="1" w:line="240" w:lineRule="auto"/>
        <w:rPr>
          <w:rFonts w:ascii="Times New Roman" w:hAnsi="Times New Roman"/>
          <w:b/>
          <w:bCs/>
          <w:color w:val="000000"/>
          <w:sz w:val="24"/>
          <w:szCs w:val="24"/>
          <w:lang w:val="en-US"/>
        </w:rPr>
      </w:pPr>
      <w:r>
        <w:rPr>
          <w:rFonts w:ascii="Times New Roman" w:hAnsi="Times New Roman"/>
          <w:b/>
          <w:bCs/>
          <w:color w:val="000000"/>
          <w:sz w:val="24"/>
          <w:szCs w:val="24"/>
          <w:lang w:val="en-US"/>
        </w:rPr>
        <w:lastRenderedPageBreak/>
        <w:t xml:space="preserve"> </w:t>
      </w:r>
    </w:p>
    <w:p w:rsidR="00DC43C6" w:rsidRDefault="00EE2CD8" w:rsidP="00EE2CD8">
      <w:pPr>
        <w:autoSpaceDE w:val="0"/>
        <w:autoSpaceDN w:val="0"/>
        <w:adjustRightInd w:val="0"/>
        <w:spacing w:after="0" w:line="240" w:lineRule="auto"/>
        <w:jc w:val="center"/>
        <w:rPr>
          <w:rFonts w:ascii="Times New Roman" w:hAnsi="Times New Roman"/>
          <w:b/>
          <w:sz w:val="24"/>
          <w:szCs w:val="24"/>
          <w:lang w:val="en-US"/>
        </w:rPr>
      </w:pPr>
      <w:r w:rsidRPr="0034193E">
        <w:rPr>
          <w:rFonts w:ascii="Times New Roman" w:hAnsi="Times New Roman"/>
          <w:b/>
          <w:sz w:val="24"/>
          <w:szCs w:val="24"/>
          <w:lang w:val="en-US"/>
        </w:rPr>
        <w:t xml:space="preserve">LECTURE </w:t>
      </w:r>
      <w:r>
        <w:rPr>
          <w:rFonts w:ascii="Times New Roman" w:hAnsi="Times New Roman"/>
          <w:b/>
          <w:sz w:val="24"/>
          <w:szCs w:val="24"/>
          <w:lang w:val="en-US"/>
        </w:rPr>
        <w:t>ABSTRACTS</w:t>
      </w:r>
    </w:p>
    <w:p w:rsidR="00EE2CD8" w:rsidRPr="0034193E" w:rsidRDefault="00EE2CD8" w:rsidP="00EE2CD8">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 xml:space="preserve"> LECTURE: Introduction to Modern Media Technologies </w:t>
      </w:r>
    </w:p>
    <w:p w:rsidR="00EE2CD8" w:rsidRPr="003D6D75"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D6D75">
        <w:rPr>
          <w:rFonts w:ascii="Times New Roman" w:hAnsi="Times New Roman"/>
          <w:color w:val="000000"/>
          <w:sz w:val="24"/>
          <w:szCs w:val="24"/>
          <w:lang w:val="en-US"/>
        </w:rPr>
        <w:t xml:space="preserve">The concept of the ‘Information Revolution’ is implicitly </w:t>
      </w:r>
      <w:proofErr w:type="gramStart"/>
      <w:r w:rsidRPr="003D6D75">
        <w:rPr>
          <w:rFonts w:ascii="Times New Roman" w:hAnsi="Times New Roman"/>
          <w:color w:val="000000"/>
          <w:sz w:val="24"/>
          <w:szCs w:val="24"/>
          <w:lang w:val="en-US"/>
        </w:rPr>
        <w:t>historical,</w:t>
      </w:r>
      <w:proofErr w:type="gramEnd"/>
      <w:r w:rsidRPr="003D6D75">
        <w:rPr>
          <w:rFonts w:ascii="Times New Roman" w:hAnsi="Times New Roman"/>
          <w:color w:val="000000"/>
          <w:sz w:val="24"/>
          <w:szCs w:val="24"/>
          <w:lang w:val="en-US"/>
        </w:rPr>
        <w:t xml:space="preserve"> for how</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can one know that a situation has changed—has revolved—without knowing its</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previous state or position? Even the notion of a ‘Digital Age’ (to take another</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hyperbolic slogan) implicitly posits other preceding non-digital ages. It is</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therefore apposite to offer a critique of these ideas which is itself grounded in the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past; in the historical circumstances surrounding the application of what may be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broadly termed ‘science’, especially the science of electricity, to the human</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communication process.</w:t>
      </w:r>
    </w:p>
    <w:p w:rsidR="00EE2CD8" w:rsidRPr="003D6D75"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D6D75">
        <w:rPr>
          <w:rFonts w:ascii="Times New Roman" w:hAnsi="Times New Roman"/>
          <w:color w:val="000000"/>
          <w:sz w:val="24"/>
          <w:szCs w:val="24"/>
          <w:lang w:val="en-US"/>
        </w:rPr>
        <w:t>Such an historical consciousness reveals the ‘Information Revolution’ to be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largely an illusion, a rhetorical gambit and an expression of technological</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ignorance. The popular literature on these matters and the media resound with</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visions of techno-glory or apocalypse, the same set of phenomena being the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source for both styles of pontificating. Curiously, more than a few supposedly</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 xml:space="preserve">scholarly works, again both the </w:t>
      </w:r>
      <w:proofErr w:type="spellStart"/>
      <w:r w:rsidRPr="003D6D75">
        <w:rPr>
          <w:rFonts w:ascii="Times New Roman" w:hAnsi="Times New Roman"/>
          <w:color w:val="000000"/>
          <w:sz w:val="24"/>
          <w:szCs w:val="24"/>
          <w:lang w:val="en-US"/>
        </w:rPr>
        <w:t>technophiliac</w:t>
      </w:r>
      <w:proofErr w:type="spellEnd"/>
      <w:r w:rsidRPr="003D6D75">
        <w:rPr>
          <w:rFonts w:ascii="Times New Roman" w:hAnsi="Times New Roman"/>
          <w:color w:val="000000"/>
          <w:sz w:val="24"/>
          <w:szCs w:val="24"/>
          <w:lang w:val="en-US"/>
        </w:rPr>
        <w:t xml:space="preserve"> as well as the jeremiads, exhibit the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 xml:space="preserve">same traits—fervid but purblind imagination, unbalanced </w:t>
      </w:r>
      <w:proofErr w:type="spellStart"/>
      <w:r w:rsidRPr="003D6D75">
        <w:rPr>
          <w:rFonts w:ascii="Times New Roman" w:hAnsi="Times New Roman"/>
          <w:color w:val="000000"/>
          <w:sz w:val="24"/>
          <w:szCs w:val="24"/>
          <w:lang w:val="en-US"/>
        </w:rPr>
        <w:t>judgements</w:t>
      </w:r>
      <w:proofErr w:type="spellEnd"/>
      <w:r w:rsidRPr="003D6D75">
        <w:rPr>
          <w:rFonts w:ascii="Times New Roman" w:hAnsi="Times New Roman"/>
          <w:color w:val="000000"/>
          <w:sz w:val="24"/>
          <w:szCs w:val="24"/>
          <w:lang w:val="en-US"/>
        </w:rPr>
        <w:t xml:space="preserve"> and</w:t>
      </w:r>
      <w:r>
        <w:rPr>
          <w:rFonts w:ascii="Times New Roman" w:hAnsi="Times New Roman"/>
          <w:color w:val="000000"/>
          <w:sz w:val="24"/>
          <w:szCs w:val="24"/>
          <w:lang w:val="en-US"/>
        </w:rPr>
        <w:t xml:space="preserve"> </w:t>
      </w:r>
      <w:proofErr w:type="spellStart"/>
      <w:r w:rsidRPr="003D6D75">
        <w:rPr>
          <w:rFonts w:ascii="Times New Roman" w:hAnsi="Times New Roman"/>
          <w:color w:val="000000"/>
          <w:sz w:val="24"/>
          <w:szCs w:val="24"/>
          <w:lang w:val="en-US"/>
        </w:rPr>
        <w:t>unidimensional</w:t>
      </w:r>
      <w:proofErr w:type="spellEnd"/>
      <w:r w:rsidRPr="003D6D75">
        <w:rPr>
          <w:rFonts w:ascii="Times New Roman" w:hAnsi="Times New Roman"/>
          <w:color w:val="000000"/>
          <w:sz w:val="24"/>
          <w:szCs w:val="24"/>
          <w:lang w:val="en-US"/>
        </w:rPr>
        <w:t xml:space="preserve"> insights.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2</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3D6D75">
        <w:rPr>
          <w:rFonts w:ascii="Times New Roman" w:hAnsi="Times New Roman"/>
          <w:b/>
          <w:bCs/>
          <w:color w:val="000000"/>
          <w:sz w:val="24"/>
          <w:szCs w:val="24"/>
          <w:lang w:val="en-US"/>
        </w:rPr>
        <w:t>Media Technology and Society</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D6D75">
        <w:rPr>
          <w:rFonts w:ascii="Times New Roman" w:hAnsi="Times New Roman"/>
          <w:color w:val="000000"/>
          <w:sz w:val="24"/>
          <w:szCs w:val="24"/>
          <w:lang w:val="en-US"/>
        </w:rPr>
        <w:t>Media Technology and Society offers a comprehensive account of the history of</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communications technologies, from the telegraph to the Internet.</w:t>
      </w:r>
      <w:r>
        <w:rPr>
          <w:rFonts w:ascii="Times New Roman" w:hAnsi="Times New Roman"/>
          <w:color w:val="000000"/>
          <w:sz w:val="24"/>
          <w:szCs w:val="24"/>
          <w:lang w:val="en-US"/>
        </w:rPr>
        <w:t xml:space="preserve"> T</w:t>
      </w:r>
      <w:r w:rsidRPr="00EF3BEB">
        <w:rPr>
          <w:rFonts w:ascii="Times New Roman" w:hAnsi="Times New Roman"/>
          <w:color w:val="000000"/>
          <w:sz w:val="24"/>
          <w:szCs w:val="24"/>
          <w:lang w:val="en-US"/>
        </w:rPr>
        <w:t>his widely researched history of communication and information technologies, from the printing press to the Internet, the development of new media forms, from the telegraph and the telephone to computers, satellites, and virtual reality, is the product of a constant play-off between social necessity and suppression</w:t>
      </w:r>
      <w:r>
        <w:rPr>
          <w:rFonts w:ascii="Times New Roman" w:hAnsi="Times New Roman"/>
          <w:color w:val="000000"/>
          <w:sz w:val="24"/>
          <w:szCs w:val="24"/>
          <w:lang w:val="en-US"/>
        </w:rPr>
        <w:t>.</w:t>
      </w:r>
      <w:r w:rsidRPr="00EF3BEB">
        <w:rPr>
          <w:rFonts w:ascii="Times New Roman" w:hAnsi="Times New Roman"/>
          <w:color w:val="000000"/>
          <w:sz w:val="24"/>
          <w:szCs w:val="24"/>
          <w:lang w:val="en-US"/>
        </w:rPr>
        <w:t xml:space="preserve"> Current technologies are merely elaborating a process of change begun much earlier, and historical study of these alterations offers many insights into the potential effects of today's latest developments.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3</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beginnings of networks</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networking of the world’s personal computers in the 1990s was heralded 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creating a virtual new dimension of human experience. On the face of it seems to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be an extraordinary claim, given that most technologies in this history have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depended on exactly the establishment of such networks by corporeal or</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incorporeal means. In order to provide a context for outlining the development of</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 Internet we need to go back to the beginning, to the start of electronic</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communications, to show how central the building of networks has been to their</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success and how much the current networking of computers conforms to these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historical patterns. In this last part, then, I will be revisiting all the technologies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previously discussed, from telegraphy on, to describe how the concept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network determined their diffusion and effectiveness.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Networks and recording technologies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sustained attack on the AT&amp;T monopoly also effected the development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radio network. This was because, although radio as a medium of mass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communications depended on single point distribution, transmission masts,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creation of national radio networks relied on linking these central transmitters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 first instance by wires. In the United States, this once more involved AT&amp;T. 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we have seen, AT&amp;T was one of the radio pioneers and had involved itself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running radio stations until 1926. But that same year a new opportunity opened up.</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Networks and recording technologies</w:t>
      </w:r>
      <w:r w:rsidRPr="00CC7F1C">
        <w:rPr>
          <w:rFonts w:ascii="Times New Roman" w:hAnsi="Times New Roman"/>
          <w:b/>
          <w:color w:val="000000"/>
          <w:sz w:val="24"/>
          <w:szCs w:val="24"/>
          <w:lang w:val="en-US"/>
        </w:rPr>
        <w:t xml:space="preserve"> continue</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Aside from issues of ownership, control and competition, the establishment of</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national broadcasting networks in either radio or television was quite difficult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in America because of the time zones. The main broadcasting periods, which</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were to become ‘prime-time’ because of the </w:t>
      </w:r>
      <w:r w:rsidRPr="00EF3BEB">
        <w:rPr>
          <w:rFonts w:ascii="Times New Roman" w:hAnsi="Times New Roman"/>
          <w:color w:val="000000"/>
          <w:sz w:val="24"/>
          <w:szCs w:val="24"/>
          <w:lang w:val="en-US"/>
        </w:rPr>
        <w:lastRenderedPageBreak/>
        <w:t>premium prices commercials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transmitted during these hours could command, were, more or less, the same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everywhere (for example, mid-evening). In terms of simultaneous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transmission, though, these ‘prime-times’ are as much as three hours apart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reality. The answer was either to repeat the programming live a few hours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later for the West Coast, record it, or abandon the concept of the national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audience. Since the last was commercially unthinkable and politically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undesirable, and really effective recording techniques were unavailable,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live repeats technique was adopted.</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6</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ground of scientific competence for the communications satellite includes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two fundamentals. First is the theoretical understanding of how gravity might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make ‘a projectile…revolve in an orbit, and go round the whole earth’ which was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outlined by Newton in the Principia (Lovell 1973:9). Second is an understanding</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of rocketry.</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origins of the rocket are lost in time but it is noted as an instrument of war</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at the battle of </w:t>
      </w:r>
      <w:proofErr w:type="spellStart"/>
      <w:r w:rsidRPr="00EF3BEB">
        <w:rPr>
          <w:rFonts w:ascii="Times New Roman" w:hAnsi="Times New Roman"/>
          <w:color w:val="000000"/>
          <w:sz w:val="24"/>
          <w:szCs w:val="24"/>
          <w:lang w:val="en-US"/>
        </w:rPr>
        <w:t>K’ai-Feng-Foo</w:t>
      </w:r>
      <w:proofErr w:type="spellEnd"/>
      <w:r w:rsidRPr="00EF3BEB">
        <w:rPr>
          <w:rFonts w:ascii="Times New Roman" w:hAnsi="Times New Roman"/>
          <w:color w:val="000000"/>
          <w:sz w:val="24"/>
          <w:szCs w:val="24"/>
          <w:lang w:val="en-US"/>
        </w:rPr>
        <w:t xml:space="preserve"> in 1232. It became something of the weapon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underdog, because igniting a combustible substance inside a tube requires </w:t>
      </w:r>
      <w:proofErr w:type="gramStart"/>
      <w:r w:rsidRPr="00EF3BEB">
        <w:rPr>
          <w:rFonts w:ascii="Times New Roman" w:hAnsi="Times New Roman"/>
          <w:color w:val="000000"/>
          <w:sz w:val="24"/>
          <w:szCs w:val="24"/>
          <w:lang w:val="en-US"/>
        </w:rPr>
        <w:t>no great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theoretical knowledge nor</w:t>
      </w:r>
      <w:proofErr w:type="gramEnd"/>
      <w:r w:rsidRPr="00EF3BEB">
        <w:rPr>
          <w:rFonts w:ascii="Times New Roman" w:hAnsi="Times New Roman"/>
          <w:color w:val="000000"/>
          <w:sz w:val="24"/>
          <w:szCs w:val="24"/>
          <w:lang w:val="en-US"/>
        </w:rPr>
        <w:t>, indeed, a very high level of technological wherewithal.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Rockets were used, for example, against the British by the Sultan of Mysore in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battles of </w:t>
      </w:r>
      <w:proofErr w:type="spellStart"/>
      <w:r w:rsidRPr="00EF3BEB">
        <w:rPr>
          <w:rFonts w:ascii="Times New Roman" w:hAnsi="Times New Roman"/>
          <w:color w:val="000000"/>
          <w:sz w:val="24"/>
          <w:szCs w:val="24"/>
          <w:lang w:val="en-US"/>
        </w:rPr>
        <w:t>Seringapatam</w:t>
      </w:r>
      <w:proofErr w:type="spellEnd"/>
      <w:r w:rsidRPr="00EF3BEB">
        <w:rPr>
          <w:rFonts w:ascii="Times New Roman" w:hAnsi="Times New Roman"/>
          <w:color w:val="000000"/>
          <w:sz w:val="24"/>
          <w:szCs w:val="24"/>
          <w:lang w:val="en-US"/>
        </w:rPr>
        <w:t xml:space="preserve"> in 1792 and 1799. In the twentieth century, both in Russia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and in a Germany constrained by the restrictions of the Treaty of Versailles, there</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roofErr w:type="gramStart"/>
      <w:r w:rsidRPr="00EF3BEB">
        <w:rPr>
          <w:rFonts w:ascii="Times New Roman" w:hAnsi="Times New Roman"/>
          <w:color w:val="000000"/>
          <w:sz w:val="24"/>
          <w:szCs w:val="24"/>
          <w:lang w:val="en-US"/>
        </w:rPr>
        <w:t>was</w:t>
      </w:r>
      <w:proofErr w:type="gramEnd"/>
      <w:r w:rsidRPr="00EF3BEB">
        <w:rPr>
          <w:rFonts w:ascii="Times New Roman" w:hAnsi="Times New Roman"/>
          <w:color w:val="000000"/>
          <w:sz w:val="24"/>
          <w:szCs w:val="24"/>
          <w:lang w:val="en-US"/>
        </w:rPr>
        <w:t xml:space="preserve"> considerable interest in rockets (</w:t>
      </w:r>
      <w:proofErr w:type="spellStart"/>
      <w:r w:rsidRPr="00EF3BEB">
        <w:rPr>
          <w:rFonts w:ascii="Times New Roman" w:hAnsi="Times New Roman"/>
          <w:color w:val="000000"/>
          <w:sz w:val="24"/>
          <w:szCs w:val="24"/>
          <w:lang w:val="en-US"/>
        </w:rPr>
        <w:t>Blagonravov</w:t>
      </w:r>
      <w:proofErr w:type="spellEnd"/>
      <w:r w:rsidRPr="00EF3BEB">
        <w:rPr>
          <w:rFonts w:ascii="Times New Roman" w:hAnsi="Times New Roman"/>
          <w:color w:val="000000"/>
          <w:sz w:val="24"/>
          <w:szCs w:val="24"/>
          <w:lang w:val="en-US"/>
        </w:rPr>
        <w:t xml:space="preserve"> 1996).</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WEEK 7</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r w:rsidRPr="00987C44">
        <w:rPr>
          <w:rFonts w:ascii="Times New Roman" w:hAnsi="Times New Roman"/>
          <w:color w:val="000000"/>
          <w:sz w:val="24"/>
          <w:szCs w:val="24"/>
          <w:lang w:val="en-US"/>
        </w:rPr>
        <w:t xml:space="preserve"> </w:t>
      </w:r>
      <w:r w:rsidRPr="00CC7F1C">
        <w:rPr>
          <w:rFonts w:ascii="Times New Roman" w:hAnsi="Times New Roman"/>
          <w:b/>
          <w:color w:val="000000"/>
          <w:sz w:val="24"/>
          <w:szCs w:val="24"/>
          <w:lang w:val="en-US"/>
        </w:rPr>
        <w:t>continue</w:t>
      </w:r>
      <w:r>
        <w:rPr>
          <w:rFonts w:ascii="Times New Roman" w:hAnsi="Times New Roman"/>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 xml:space="preserve">The United States now actively started to evolve policy for </w:t>
      </w:r>
      <w:proofErr w:type="spellStart"/>
      <w:r w:rsidRPr="00EF3BEB">
        <w:rPr>
          <w:rFonts w:ascii="Times New Roman" w:hAnsi="Times New Roman"/>
          <w:color w:val="000000"/>
          <w:sz w:val="24"/>
          <w:szCs w:val="24"/>
          <w:lang w:val="en-US"/>
        </w:rPr>
        <w:t>institutionalising</w:t>
      </w:r>
      <w:proofErr w:type="spellEnd"/>
      <w:r w:rsidRPr="00EF3BEB">
        <w:rPr>
          <w:rFonts w:ascii="Times New Roman" w:hAnsi="Times New Roman"/>
          <w:color w:val="000000"/>
          <w:sz w:val="24"/>
          <w:szCs w:val="24"/>
          <w:lang w:val="en-US"/>
        </w:rPr>
        <w:t xml:space="preserve"> 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satellite communications system. Previous experience, as ever, was invoked. Early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in 1959, the American tradition of state-aided entrepreneurship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telecommunications was confirmed for the new technologies of space when 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House Committee determined that enough was now known to mandate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immediate creation of a ‘useful world-wide communication system based on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use of satellites’. Although nobody ‘was prepared to envisage a point in time when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Government assistance in the form of providing launching vehicles…and actual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launching operations would not be required’, nevertheless the aim should be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‘complete commercial operation of the system’ (</w:t>
      </w:r>
      <w:proofErr w:type="spellStart"/>
      <w:r w:rsidRPr="00EF3BEB">
        <w:rPr>
          <w:rFonts w:ascii="Times New Roman" w:hAnsi="Times New Roman"/>
          <w:color w:val="000000"/>
          <w:sz w:val="24"/>
          <w:szCs w:val="24"/>
          <w:lang w:val="en-US"/>
        </w:rPr>
        <w:t>Oslund</w:t>
      </w:r>
      <w:proofErr w:type="spellEnd"/>
      <w:r w:rsidRPr="00EF3BEB">
        <w:rPr>
          <w:rFonts w:ascii="Times New Roman" w:hAnsi="Times New Roman"/>
          <w:color w:val="000000"/>
          <w:sz w:val="24"/>
          <w:szCs w:val="24"/>
          <w:lang w:val="en-US"/>
        </w:rPr>
        <w:t xml:space="preserve"> 1977:158). Bolstered by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this, AT&amp;T, despite its continued investment in transoceanic cables, took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satellite proposal it had been working on for six years to the FCC, formally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requesting permission for a system with fifty low-altitude satellites in polar orbit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and twenty-six ground stations to be co-owned between </w:t>
      </w:r>
      <w:proofErr w:type="gramStart"/>
      <w:r w:rsidRPr="00EF3BEB">
        <w:rPr>
          <w:rFonts w:ascii="Times New Roman" w:hAnsi="Times New Roman"/>
          <w:color w:val="000000"/>
          <w:sz w:val="24"/>
          <w:szCs w:val="24"/>
          <w:lang w:val="en-US"/>
        </w:rPr>
        <w:t>itself</w:t>
      </w:r>
      <w:proofErr w:type="gramEnd"/>
      <w:r w:rsidRPr="00EF3BEB">
        <w:rPr>
          <w:rFonts w:ascii="Times New Roman" w:hAnsi="Times New Roman"/>
          <w:color w:val="000000"/>
          <w:sz w:val="24"/>
          <w:szCs w:val="24"/>
          <w:lang w:val="en-US"/>
        </w:rPr>
        <w:t xml:space="preserve"> and the foreign</w:t>
      </w:r>
      <w:r w:rsidRPr="00EE2CD8">
        <w:rPr>
          <w:lang w:val="en-US"/>
        </w:rPr>
        <w:t xml:space="preserve"> </w:t>
      </w:r>
      <w:r w:rsidRPr="00EF3BEB">
        <w:rPr>
          <w:rFonts w:ascii="Times New Roman" w:hAnsi="Times New Roman"/>
          <w:color w:val="000000"/>
          <w:sz w:val="24"/>
          <w:szCs w:val="24"/>
          <w:lang w:val="en-US"/>
        </w:rPr>
        <w:t xml:space="preserve">telecommunications </w:t>
      </w:r>
      <w:proofErr w:type="spellStart"/>
      <w:r w:rsidRPr="00EF3BEB">
        <w:rPr>
          <w:rFonts w:ascii="Times New Roman" w:hAnsi="Times New Roman"/>
          <w:color w:val="000000"/>
          <w:sz w:val="24"/>
          <w:szCs w:val="24"/>
          <w:lang w:val="en-US"/>
        </w:rPr>
        <w:t>organisations</w:t>
      </w:r>
      <w:proofErr w:type="spellEnd"/>
      <w:r w:rsidRPr="00EF3BEB">
        <w:rPr>
          <w:rFonts w:ascii="Times New Roman" w:hAnsi="Times New Roman"/>
          <w:color w:val="000000"/>
          <w:sz w:val="24"/>
          <w:szCs w:val="24"/>
          <w:lang w:val="en-US"/>
        </w:rPr>
        <w:t xml:space="preserve"> which were its traditional international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partners.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EF3BEB">
        <w:rPr>
          <w:rFonts w:ascii="Times New Roman" w:hAnsi="Times New Roman"/>
          <w:b/>
          <w:bCs/>
          <w:color w:val="000000"/>
          <w:sz w:val="24"/>
          <w:szCs w:val="24"/>
          <w:lang w:val="en-US"/>
        </w:rPr>
        <w:t xml:space="preserve"> </w:t>
      </w: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8</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 xml:space="preserve">Legal contexts of digital media </w:t>
      </w:r>
    </w:p>
    <w:p w:rsidR="00EE2CD8" w:rsidRDefault="00EE2CD8" w:rsidP="00EE2CD8">
      <w:pPr>
        <w:spacing w:after="0" w:line="240" w:lineRule="auto"/>
        <w:rPr>
          <w:rFonts w:ascii="Times New Roman" w:eastAsia="Times New Roman" w:hAnsi="Times New Roman"/>
          <w:sz w:val="24"/>
          <w:szCs w:val="24"/>
          <w:lang w:val="en-US"/>
        </w:rPr>
      </w:pPr>
      <w:r w:rsidRPr="00EF3BEB">
        <w:rPr>
          <w:rFonts w:ascii="Times New Roman" w:eastAsia="Times New Roman" w:hAnsi="Times New Roman"/>
          <w:sz w:val="24"/>
          <w:szCs w:val="24"/>
          <w:lang w:val="en-US"/>
        </w:rPr>
        <w:t xml:space="preserve">Digital media are shaped not only by organizing bodies, legal codes and government regulations, but also social norms. This week explores the different aspects of Internet governance and how they impact its shape and structure. </w:t>
      </w:r>
    </w:p>
    <w:p w:rsidR="00EE2CD8" w:rsidRPr="00EF3BEB" w:rsidRDefault="00EE2CD8" w:rsidP="00EE2CD8">
      <w:pPr>
        <w:spacing w:after="0" w:line="240" w:lineRule="auto"/>
        <w:rPr>
          <w:rFonts w:ascii="Times New Roman" w:eastAsia="Times New Roman" w:hAnsi="Times New Roman"/>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9</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satellite era</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roofErr w:type="spellStart"/>
      <w:r w:rsidRPr="00EF3BEB">
        <w:rPr>
          <w:rFonts w:ascii="Times New Roman" w:hAnsi="Times New Roman"/>
          <w:color w:val="000000"/>
          <w:sz w:val="24"/>
          <w:szCs w:val="24"/>
          <w:lang w:val="en-US"/>
        </w:rPr>
        <w:t>Comsat’s</w:t>
      </w:r>
      <w:proofErr w:type="spellEnd"/>
      <w:r w:rsidRPr="00EF3BEB">
        <w:rPr>
          <w:rFonts w:ascii="Times New Roman" w:hAnsi="Times New Roman"/>
          <w:color w:val="000000"/>
          <w:sz w:val="24"/>
          <w:szCs w:val="24"/>
          <w:lang w:val="en-US"/>
        </w:rPr>
        <w:t xml:space="preserve"> less than triumphal international progress was matched by its faltering</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advance domestically, although, initially, the company proved as attractive 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stock as Congress had hoped. The 50 per cent available to the public was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snapped up by 150,000 buyers and the value of their holdings, an average of</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twenty shares per person, doubled to $100 million. Otherwise Comsat suffered</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 string of defeats.</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10</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Cable television </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As the above account reveals, the wires never really went away. The early radio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and television networks were wired and the transoceanic telephone cables have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kept pace with the development </w:t>
      </w:r>
      <w:r w:rsidRPr="00EF3BEB">
        <w:rPr>
          <w:rFonts w:ascii="Times New Roman" w:hAnsi="Times New Roman"/>
          <w:color w:val="000000"/>
          <w:sz w:val="24"/>
          <w:szCs w:val="24"/>
          <w:lang w:val="en-US"/>
        </w:rPr>
        <w:lastRenderedPageBreak/>
        <w:t>of the international telecommunications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satellite system. Yet, more than that, cables have always been used for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distribution of radio and television signals to the home. Indeed, cable has been,</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roofErr w:type="gramStart"/>
      <w:r w:rsidRPr="00EF3BEB">
        <w:rPr>
          <w:rFonts w:ascii="Times New Roman" w:hAnsi="Times New Roman"/>
          <w:color w:val="000000"/>
          <w:sz w:val="24"/>
          <w:szCs w:val="24"/>
          <w:lang w:val="en-US"/>
        </w:rPr>
        <w:t>from</w:t>
      </w:r>
      <w:proofErr w:type="gramEnd"/>
      <w:r w:rsidRPr="00EF3BEB">
        <w:rPr>
          <w:rFonts w:ascii="Times New Roman" w:hAnsi="Times New Roman"/>
          <w:color w:val="000000"/>
          <w:sz w:val="24"/>
          <w:szCs w:val="24"/>
          <w:lang w:val="en-US"/>
        </w:rPr>
        <w:t xml:space="preserve"> the outset, a viable alternative to free-air propagation. As Peter Eckersley,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 engineer who had built the BBC’s SB wireless net, suggested to Reith, it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was nothing less than a complete alternative to wireless transmission (Briggs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1961:358); but almost nowhere did this happen, nor has it developed in this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way. Instead careful prevarication and delay has meant that, usually, cable has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only been allowed to supplement the efforts of the broadcasters. It has taken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decades to achieve even this limited function but it should be noted that at no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time had this slow diffusion been occasioned by technological constraints. Cable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has stood ready to supplant broadcasting from the very beginning of both radio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and television; its failure so </w:t>
      </w:r>
      <w:proofErr w:type="spellStart"/>
      <w:r w:rsidRPr="00EF3BEB">
        <w:rPr>
          <w:rFonts w:ascii="Times New Roman" w:hAnsi="Times New Roman"/>
          <w:color w:val="000000"/>
          <w:sz w:val="24"/>
          <w:szCs w:val="24"/>
          <w:lang w:val="en-US"/>
        </w:rPr>
        <w:t>to</w:t>
      </w:r>
      <w:proofErr w:type="spellEnd"/>
      <w:r w:rsidRPr="00EF3BEB">
        <w:rPr>
          <w:rFonts w:ascii="Times New Roman" w:hAnsi="Times New Roman"/>
          <w:color w:val="000000"/>
          <w:sz w:val="24"/>
          <w:szCs w:val="24"/>
          <w:lang w:val="en-US"/>
        </w:rPr>
        <w:t xml:space="preserve"> </w:t>
      </w:r>
      <w:proofErr w:type="gramStart"/>
      <w:r w:rsidRPr="00EF3BEB">
        <w:rPr>
          <w:rFonts w:ascii="Times New Roman" w:hAnsi="Times New Roman"/>
          <w:color w:val="000000"/>
          <w:sz w:val="24"/>
          <w:szCs w:val="24"/>
          <w:lang w:val="en-US"/>
        </w:rPr>
        <w:t>is</w:t>
      </w:r>
      <w:proofErr w:type="gramEnd"/>
      <w:r w:rsidRPr="00EF3BEB">
        <w:rPr>
          <w:rFonts w:ascii="Times New Roman" w:hAnsi="Times New Roman"/>
          <w:color w:val="000000"/>
          <w:sz w:val="24"/>
          <w:szCs w:val="24"/>
          <w:lang w:val="en-US"/>
        </w:rPr>
        <w:t xml:space="preserve"> a further vivid example of the operation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‘law’ of the suppression of radical potential.</w:t>
      </w:r>
      <w:r>
        <w:rPr>
          <w:rFonts w:ascii="Times New Roman" w:hAnsi="Times New Roman"/>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1</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The Internet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7E41BE">
        <w:rPr>
          <w:rFonts w:ascii="Times New Roman" w:hAnsi="Times New Roman"/>
          <w:color w:val="000000"/>
          <w:sz w:val="24"/>
          <w:szCs w:val="24"/>
          <w:lang w:val="en-US"/>
        </w:rPr>
        <w:t>The ground of scientific competence for the Internet includes the existence of</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computers and the use of machine code compilers—languages—as a basis of</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communicating with them. The existence of telecommunications networks, which</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date back into the nineteenth century, is also obviously crucial as are the theoretical</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tools for the design of such networks, exemplified by the development of</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Information Theory in the late 1940s. This theory emerged, as we have seen, from</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Norbert Wiener’s wartime work on predictive gun-sights (which had led to the idea</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of ‘cybernetics’); and the formulae developed in 1949 at Bell Labs by Shannon and</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 xml:space="preserve">Weaver for designing the most efficient telephone systems possible.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2</w:t>
      </w:r>
      <w:r w:rsidRPr="001D7006">
        <w:rPr>
          <w:rFonts w:ascii="Times New Roman" w:hAnsi="Times New Roman"/>
          <w:b/>
          <w:bCs/>
          <w:color w:val="000000"/>
          <w:sz w:val="24"/>
          <w:szCs w:val="24"/>
          <w:lang w:val="en-US"/>
        </w:rPr>
        <w:t xml:space="preserve"> LECTURE: Networked sociality and the research world</w:t>
      </w:r>
    </w:p>
    <w:p w:rsidR="00EE2CD8" w:rsidRPr="007E41BE" w:rsidRDefault="00EE2CD8" w:rsidP="00EE2CD8">
      <w:pPr>
        <w:spacing w:after="0" w:line="240" w:lineRule="auto"/>
        <w:rPr>
          <w:rFonts w:ascii="Times New Roman" w:eastAsia="Times New Roman" w:hAnsi="Times New Roman"/>
          <w:sz w:val="24"/>
          <w:szCs w:val="24"/>
          <w:lang w:val="en-US"/>
        </w:rPr>
      </w:pPr>
      <w:r w:rsidRPr="007E41BE">
        <w:rPr>
          <w:rFonts w:ascii="Times New Roman" w:eastAsia="Times New Roman" w:hAnsi="Times New Roman"/>
          <w:sz w:val="24"/>
          <w:szCs w:val="24"/>
          <w:lang w:val="en-US"/>
        </w:rPr>
        <w:t xml:space="preserve">The digital generation is driving many changes in society, but a number of scholars see a much broader process of social and cultural change. This week’s readings explore more general shifts in social media and social life. We also examine related findings of social scientists.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3</w:t>
      </w:r>
      <w:r w:rsidRPr="001D7006">
        <w:rPr>
          <w:rFonts w:ascii="Times New Roman" w:hAnsi="Times New Roman"/>
          <w:b/>
          <w:bCs/>
          <w:color w:val="000000"/>
          <w:sz w:val="24"/>
          <w:szCs w:val="24"/>
          <w:lang w:val="en-US"/>
        </w:rPr>
        <w:t xml:space="preserve"> LECTURE: Digital Journalism</w:t>
      </w:r>
    </w:p>
    <w:p w:rsidR="00EE2CD8" w:rsidRPr="007E41BE" w:rsidRDefault="00EE2CD8" w:rsidP="00EE2CD8">
      <w:pPr>
        <w:spacing w:after="0" w:line="240" w:lineRule="auto"/>
        <w:rPr>
          <w:rFonts w:ascii="Times New Roman" w:eastAsia="Times New Roman" w:hAnsi="Times New Roman"/>
          <w:sz w:val="24"/>
          <w:szCs w:val="24"/>
          <w:lang w:val="en-US"/>
        </w:rPr>
      </w:pPr>
      <w:r w:rsidRPr="007E41BE">
        <w:rPr>
          <w:rFonts w:ascii="Times New Roman" w:eastAsia="Times New Roman" w:hAnsi="Times New Roman"/>
          <w:sz w:val="24"/>
          <w:szCs w:val="24"/>
          <w:lang w:val="en-US"/>
        </w:rPr>
        <w:t xml:space="preserve">While campaign organizations and political offices have undergone significant changes over the past 20 years, they’ve persisted institutionally. Journalism, however, has undergone rapid and profound shifts. This week looks at some of the shifts in new media and journalism from a host of different cultural, organizational, social and economic perspectives. </w:t>
      </w: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F1E97">
        <w:rPr>
          <w:rFonts w:ascii="Times New Roman" w:hAnsi="Times New Roman"/>
          <w:b/>
          <w:bCs/>
          <w:color w:val="000000"/>
          <w:sz w:val="24"/>
          <w:szCs w:val="24"/>
          <w:lang w:val="en-US"/>
        </w:rPr>
        <w:t>Big Data and the future of computation</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1: Big data and its politics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2: Big Data in political contexts</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w:t>
      </w:r>
      <w:r>
        <w:rPr>
          <w:rFonts w:ascii="Times New Roman" w:hAnsi="Times New Roman"/>
          <w:b/>
          <w:bCs/>
          <w:color w:val="000000"/>
          <w:sz w:val="24"/>
          <w:szCs w:val="24"/>
          <w:lang w:val="en-US"/>
        </w:rPr>
        <w:t xml:space="preserve"> </w:t>
      </w:r>
      <w:r w:rsidRPr="009F1E97">
        <w:rPr>
          <w:rFonts w:ascii="Times New Roman" w:hAnsi="Times New Roman"/>
          <w:color w:val="000000"/>
          <w:sz w:val="24"/>
          <w:szCs w:val="24"/>
          <w:lang w:val="en-US"/>
        </w:rPr>
        <w:t xml:space="preserve">Review “A 61-Million-Person Experiment in Social Influence and Political Mobilization” </w:t>
      </w:r>
      <w:r>
        <w:rPr>
          <w:rFonts w:ascii="Times New Roman" w:hAnsi="Times New Roman"/>
          <w:color w:val="000000"/>
          <w:sz w:val="24"/>
          <w:szCs w:val="24"/>
          <w:lang w:val="en-US"/>
        </w:rPr>
        <w:t>(</w:t>
      </w:r>
      <w:hyperlink r:id="rId5" w:history="1">
        <w:r w:rsidRPr="00D338B0">
          <w:rPr>
            <w:rStyle w:val="a8"/>
            <w:rFonts w:ascii="Times New Roman" w:hAnsi="Times New Roman"/>
            <w:sz w:val="24"/>
            <w:szCs w:val="24"/>
            <w:lang w:val="en-US"/>
          </w:rPr>
          <w:t>http://journalistsresource.org/studies/politics/elections/facebook-61-million-person-experiment-social-influence-political-mobilization</w:t>
        </w:r>
      </w:hyperlink>
      <w:r>
        <w:rPr>
          <w:rFonts w:ascii="Times New Roman" w:hAnsi="Times New Roman"/>
          <w:color w:val="000000"/>
          <w:sz w:val="24"/>
          <w:szCs w:val="24"/>
          <w:lang w:val="en-US"/>
        </w:rPr>
        <w:t xml:space="preserve">) </w:t>
      </w:r>
      <w:r w:rsidRPr="009F1E97">
        <w:rPr>
          <w:rFonts w:ascii="Times New Roman" w:hAnsi="Times New Roman"/>
          <w:color w:val="000000"/>
          <w:sz w:val="24"/>
          <w:szCs w:val="24"/>
          <w:lang w:val="en-US"/>
        </w:rPr>
        <w:t>posted at Journalist’s Resource. In a blog post, analyze the study’s results and discuss how the intersection of social media and Big Data could shape the future of society. What are the potential problems? What are the benefits? What might the future look like?</w:t>
      </w:r>
      <w:r w:rsidRPr="001D7006">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Course Conclusion and Final Presentations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7E41BE">
        <w:rPr>
          <w:rFonts w:ascii="Times New Roman" w:hAnsi="Times New Roman"/>
          <w:color w:val="000000"/>
          <w:sz w:val="24"/>
          <w:szCs w:val="24"/>
          <w:lang w:val="en-US"/>
        </w:rPr>
        <w:t xml:space="preserve">This week concludes the course more speculatively with consideration of the emergence of Big Data and the future of computation more broadly. We will discuss the possibilities, and limits, of data, as well as its inherent political aspects.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Pr="007E41BE" w:rsidRDefault="00EE2CD8" w:rsidP="00EE2CD8">
      <w:pPr>
        <w:autoSpaceDE w:val="0"/>
        <w:autoSpaceDN w:val="0"/>
        <w:adjustRightInd w:val="0"/>
        <w:spacing w:after="0" w:line="240" w:lineRule="auto"/>
        <w:jc w:val="center"/>
        <w:rPr>
          <w:rFonts w:ascii="Times New Roman" w:hAnsi="Times New Roman"/>
          <w:b/>
          <w:sz w:val="24"/>
          <w:szCs w:val="24"/>
          <w:lang w:val="en-US"/>
        </w:rPr>
      </w:pPr>
      <w:r w:rsidRPr="007E41BE">
        <w:rPr>
          <w:rFonts w:ascii="Times New Roman" w:hAnsi="Times New Roman"/>
          <w:b/>
          <w:sz w:val="24"/>
          <w:szCs w:val="24"/>
          <w:lang w:val="en-US"/>
        </w:rPr>
        <w:t>READINGS</w:t>
      </w:r>
    </w:p>
    <w:p w:rsidR="00EE2CD8" w:rsidRPr="007E41BE"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Pr="007E41BE" w:rsidRDefault="00EE2CD8" w:rsidP="00EE2CD8">
      <w:pPr>
        <w:autoSpaceDE w:val="0"/>
        <w:autoSpaceDN w:val="0"/>
        <w:adjustRightInd w:val="0"/>
        <w:spacing w:after="0" w:line="240" w:lineRule="auto"/>
        <w:jc w:val="both"/>
        <w:rPr>
          <w:rFonts w:ascii="Times New Roman" w:hAnsi="Times New Roman"/>
          <w:b/>
          <w:sz w:val="24"/>
          <w:szCs w:val="24"/>
          <w:lang w:val="en-US"/>
        </w:rPr>
      </w:pPr>
      <w:r w:rsidRPr="007E41BE">
        <w:rPr>
          <w:rFonts w:ascii="Times New Roman" w:hAnsi="Times New Roman"/>
          <w:b/>
          <w:sz w:val="24"/>
          <w:szCs w:val="24"/>
          <w:lang w:val="en-US"/>
        </w:rPr>
        <w:t>Essential books</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The following are book-length works that speak to core issues touched on in this syllabus. Many are recent works that take the latest digital dynamics into account.</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C.W. Anderson, Rebuilding the News. Temple University Press, 2013.</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Bruce </w:t>
      </w:r>
      <w:proofErr w:type="spellStart"/>
      <w:r w:rsidRPr="007E41BE">
        <w:rPr>
          <w:rFonts w:ascii="Times New Roman" w:hAnsi="Times New Roman"/>
          <w:sz w:val="24"/>
          <w:szCs w:val="24"/>
          <w:lang w:val="en-US"/>
        </w:rPr>
        <w:t>Bimber</w:t>
      </w:r>
      <w:proofErr w:type="spellEnd"/>
      <w:r w:rsidRPr="007E41BE">
        <w:rPr>
          <w:rFonts w:ascii="Times New Roman" w:hAnsi="Times New Roman"/>
          <w:sz w:val="24"/>
          <w:szCs w:val="24"/>
          <w:lang w:val="en-US"/>
        </w:rPr>
        <w:t xml:space="preserve">, Andrew </w:t>
      </w:r>
      <w:proofErr w:type="spellStart"/>
      <w:r w:rsidRPr="007E41BE">
        <w:rPr>
          <w:rFonts w:ascii="Times New Roman" w:hAnsi="Times New Roman"/>
          <w:sz w:val="24"/>
          <w:szCs w:val="24"/>
          <w:lang w:val="en-US"/>
        </w:rPr>
        <w:t>Flanagin</w:t>
      </w:r>
      <w:proofErr w:type="spellEnd"/>
      <w:r w:rsidRPr="007E41BE">
        <w:rPr>
          <w:rFonts w:ascii="Times New Roman" w:hAnsi="Times New Roman"/>
          <w:sz w:val="24"/>
          <w:szCs w:val="24"/>
          <w:lang w:val="en-US"/>
        </w:rPr>
        <w:t xml:space="preserve">, Cynthia </w:t>
      </w:r>
      <w:proofErr w:type="spellStart"/>
      <w:r w:rsidRPr="007E41BE">
        <w:rPr>
          <w:rFonts w:ascii="Times New Roman" w:hAnsi="Times New Roman"/>
          <w:sz w:val="24"/>
          <w:szCs w:val="24"/>
          <w:lang w:val="en-US"/>
        </w:rPr>
        <w:t>Stohl</w:t>
      </w:r>
      <w:proofErr w:type="spellEnd"/>
      <w:r w:rsidRPr="007E41BE">
        <w:rPr>
          <w:rFonts w:ascii="Times New Roman" w:hAnsi="Times New Roman"/>
          <w:sz w:val="24"/>
          <w:szCs w:val="24"/>
          <w:lang w:val="en-US"/>
        </w:rPr>
        <w:t>, Collective Action in Organizations: Interaction and Engagement in an Era of Technological Change. Cambridge University Press,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7E41BE">
        <w:rPr>
          <w:rFonts w:ascii="Times New Roman" w:hAnsi="Times New Roman"/>
          <w:sz w:val="24"/>
          <w:szCs w:val="24"/>
          <w:lang w:val="en-US"/>
        </w:rPr>
        <w:t>Sacha</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Issenberg</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Victory Lab: The Secret Science of Winning Campaigns. Crown,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Dave </w:t>
      </w:r>
      <w:proofErr w:type="spellStart"/>
      <w:r w:rsidRPr="007E41BE">
        <w:rPr>
          <w:rFonts w:ascii="Times New Roman" w:hAnsi="Times New Roman"/>
          <w:sz w:val="24"/>
          <w:szCs w:val="24"/>
          <w:lang w:val="en-US"/>
        </w:rPr>
        <w:t>Karpf</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MoveOn</w:t>
      </w:r>
      <w:proofErr w:type="spellEnd"/>
      <w:r w:rsidRPr="007E41BE">
        <w:rPr>
          <w:rFonts w:ascii="Times New Roman" w:hAnsi="Times New Roman"/>
          <w:sz w:val="24"/>
          <w:szCs w:val="24"/>
          <w:lang w:val="en-US"/>
        </w:rPr>
        <w:t xml:space="preserve"> Effect: The Unexpected Transformation of American Political Advocacy. Oxford University Press,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Daniel </w:t>
      </w:r>
      <w:proofErr w:type="spellStart"/>
      <w:r w:rsidRPr="007E41BE">
        <w:rPr>
          <w:rFonts w:ascii="Times New Roman" w:hAnsi="Times New Roman"/>
          <w:sz w:val="24"/>
          <w:szCs w:val="24"/>
          <w:lang w:val="en-US"/>
        </w:rPr>
        <w:t>Kreiss</w:t>
      </w:r>
      <w:proofErr w:type="spellEnd"/>
      <w:r w:rsidRPr="007E41BE">
        <w:rPr>
          <w:rFonts w:ascii="Times New Roman" w:hAnsi="Times New Roman"/>
          <w:sz w:val="24"/>
          <w:szCs w:val="24"/>
          <w:lang w:val="en-US"/>
        </w:rPr>
        <w:t xml:space="preserve">, Taking Our Country Back: The Crafting of Networked Politics from Howard Dean to </w:t>
      </w:r>
      <w:proofErr w:type="spellStart"/>
      <w:r w:rsidRPr="007E41BE">
        <w:rPr>
          <w:rFonts w:ascii="Times New Roman" w:hAnsi="Times New Roman"/>
          <w:sz w:val="24"/>
          <w:szCs w:val="24"/>
          <w:lang w:val="en-US"/>
        </w:rPr>
        <w:t>Barack</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Obama</w:t>
      </w:r>
      <w:proofErr w:type="spellEnd"/>
      <w:r w:rsidRPr="007E41BE">
        <w:rPr>
          <w:rFonts w:ascii="Times New Roman" w:hAnsi="Times New Roman"/>
          <w:sz w:val="24"/>
          <w:szCs w:val="24"/>
          <w:lang w:val="en-US"/>
        </w:rPr>
        <w:t>. Oxford University Press,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Rebecca MacKinnon. Consent of the Networked: The Worldwide Struggle for Internet Freedom. Basic Books,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Robert </w:t>
      </w:r>
      <w:proofErr w:type="spellStart"/>
      <w:r w:rsidRPr="007E41BE">
        <w:rPr>
          <w:rFonts w:ascii="Times New Roman" w:hAnsi="Times New Roman"/>
          <w:sz w:val="24"/>
          <w:szCs w:val="24"/>
          <w:lang w:val="en-US"/>
        </w:rPr>
        <w:t>McChesney</w:t>
      </w:r>
      <w:proofErr w:type="spellEnd"/>
      <w:r w:rsidRPr="007E41BE">
        <w:rPr>
          <w:rFonts w:ascii="Times New Roman" w:hAnsi="Times New Roman"/>
          <w:sz w:val="24"/>
          <w:szCs w:val="24"/>
          <w:lang w:val="en-US"/>
        </w:rPr>
        <w:t>, Rich Media, Poor Democracy: Communication Politics in Dubious Times. The New Press, 2000.</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7E41BE">
        <w:rPr>
          <w:rFonts w:ascii="Times New Roman" w:hAnsi="Times New Roman"/>
          <w:sz w:val="24"/>
          <w:szCs w:val="24"/>
          <w:lang w:val="en-US"/>
        </w:rPr>
        <w:t>Nicco</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Mele</w:t>
      </w:r>
      <w:proofErr w:type="spellEnd"/>
      <w:r w:rsidRPr="007E41BE">
        <w:rPr>
          <w:rFonts w:ascii="Times New Roman" w:hAnsi="Times New Roman"/>
          <w:sz w:val="24"/>
          <w:szCs w:val="24"/>
          <w:lang w:val="en-US"/>
        </w:rPr>
        <w:t>. The End of Big: How the Internet Makes David the New Goliath. St. Martin’s Press, 2013.</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7E41BE">
        <w:rPr>
          <w:rFonts w:ascii="Times New Roman" w:hAnsi="Times New Roman"/>
          <w:sz w:val="24"/>
          <w:szCs w:val="24"/>
          <w:lang w:val="en-US"/>
        </w:rPr>
        <w:t>Evgeny</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Morozov</w:t>
      </w:r>
      <w:proofErr w:type="spellEnd"/>
      <w:r w:rsidRPr="007E41BE">
        <w:rPr>
          <w:rFonts w:ascii="Times New Roman" w:hAnsi="Times New Roman"/>
          <w:sz w:val="24"/>
          <w:szCs w:val="24"/>
          <w:lang w:val="en-US"/>
        </w:rPr>
        <w:t xml:space="preserve">, To Save Everything, Click Here: The Folly of Technological </w:t>
      </w:r>
      <w:proofErr w:type="spellStart"/>
      <w:r w:rsidRPr="007E41BE">
        <w:rPr>
          <w:rFonts w:ascii="Times New Roman" w:hAnsi="Times New Roman"/>
          <w:sz w:val="24"/>
          <w:szCs w:val="24"/>
          <w:lang w:val="en-US"/>
        </w:rPr>
        <w:t>Solutionism</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PublicAffairs</w:t>
      </w:r>
      <w:proofErr w:type="spellEnd"/>
      <w:r w:rsidRPr="007E41BE">
        <w:rPr>
          <w:rFonts w:ascii="Times New Roman" w:hAnsi="Times New Roman"/>
          <w:sz w:val="24"/>
          <w:szCs w:val="24"/>
          <w:lang w:val="en-US"/>
        </w:rPr>
        <w:t>, 2013.</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John Palfrey and </w:t>
      </w:r>
      <w:proofErr w:type="spellStart"/>
      <w:r w:rsidRPr="007E41BE">
        <w:rPr>
          <w:rFonts w:ascii="Times New Roman" w:hAnsi="Times New Roman"/>
          <w:sz w:val="24"/>
          <w:szCs w:val="24"/>
          <w:lang w:val="en-US"/>
        </w:rPr>
        <w:t>Urs</w:t>
      </w:r>
      <w:proofErr w:type="spellEnd"/>
      <w:r w:rsidRPr="007E41BE">
        <w:rPr>
          <w:rFonts w:ascii="Times New Roman" w:hAnsi="Times New Roman"/>
          <w:sz w:val="24"/>
          <w:szCs w:val="24"/>
          <w:lang w:val="en-US"/>
        </w:rPr>
        <w:t xml:space="preserve"> Gasser, Born Digital: Understanding the First Generation of Digital Natives. Basic Books, 2008.</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Eli </w:t>
      </w:r>
      <w:proofErr w:type="spellStart"/>
      <w:r w:rsidRPr="007E41BE">
        <w:rPr>
          <w:rFonts w:ascii="Times New Roman" w:hAnsi="Times New Roman"/>
          <w:sz w:val="24"/>
          <w:szCs w:val="24"/>
          <w:lang w:val="en-US"/>
        </w:rPr>
        <w:t>Pariser</w:t>
      </w:r>
      <w:proofErr w:type="spellEnd"/>
      <w:r w:rsidRPr="007E41BE">
        <w:rPr>
          <w:rFonts w:ascii="Times New Roman" w:hAnsi="Times New Roman"/>
          <w:sz w:val="24"/>
          <w:szCs w:val="24"/>
          <w:lang w:val="en-US"/>
        </w:rPr>
        <w:t>, The Filter Bubble: How the New Personalized Web Is Changing What We Read and How We Think. Penguin Books,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Clay </w:t>
      </w:r>
      <w:proofErr w:type="spellStart"/>
      <w:r w:rsidRPr="007E41BE">
        <w:rPr>
          <w:rFonts w:ascii="Times New Roman" w:hAnsi="Times New Roman"/>
          <w:sz w:val="24"/>
          <w:szCs w:val="24"/>
          <w:lang w:val="en-US"/>
        </w:rPr>
        <w:t>Shirky</w:t>
      </w:r>
      <w:proofErr w:type="spellEnd"/>
      <w:r w:rsidRPr="007E41BE">
        <w:rPr>
          <w:rFonts w:ascii="Times New Roman" w:hAnsi="Times New Roman"/>
          <w:sz w:val="24"/>
          <w:szCs w:val="24"/>
          <w:lang w:val="en-US"/>
        </w:rPr>
        <w:t xml:space="preserve">, Here </w:t>
      </w:r>
      <w:proofErr w:type="gramStart"/>
      <w:r w:rsidRPr="007E41BE">
        <w:rPr>
          <w:rFonts w:ascii="Times New Roman" w:hAnsi="Times New Roman"/>
          <w:sz w:val="24"/>
          <w:szCs w:val="24"/>
          <w:lang w:val="en-US"/>
        </w:rPr>
        <w:t>Comes</w:t>
      </w:r>
      <w:proofErr w:type="gramEnd"/>
      <w:r w:rsidRPr="007E41BE">
        <w:rPr>
          <w:rFonts w:ascii="Times New Roman" w:hAnsi="Times New Roman"/>
          <w:sz w:val="24"/>
          <w:szCs w:val="24"/>
          <w:lang w:val="en-US"/>
        </w:rPr>
        <w:t xml:space="preserve"> Everybody: The Power of Organization Without Organizations. Penguin Press, 2008.</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Sherry </w:t>
      </w:r>
      <w:proofErr w:type="spellStart"/>
      <w:r w:rsidRPr="007E41BE">
        <w:rPr>
          <w:rFonts w:ascii="Times New Roman" w:hAnsi="Times New Roman"/>
          <w:sz w:val="24"/>
          <w:szCs w:val="24"/>
          <w:lang w:val="en-US"/>
        </w:rPr>
        <w:t>Turkle</w:t>
      </w:r>
      <w:proofErr w:type="spellEnd"/>
      <w:r w:rsidRPr="007E41BE">
        <w:rPr>
          <w:rFonts w:ascii="Times New Roman" w:hAnsi="Times New Roman"/>
          <w:sz w:val="24"/>
          <w:szCs w:val="24"/>
          <w:lang w:val="en-US"/>
        </w:rPr>
        <w:t>, Alone Together: Why We Expect More from Technology and Less from Each Other. Basic Books,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Jonathan </w:t>
      </w:r>
      <w:proofErr w:type="spellStart"/>
      <w:r w:rsidRPr="007E41BE">
        <w:rPr>
          <w:rFonts w:ascii="Times New Roman" w:hAnsi="Times New Roman"/>
          <w:sz w:val="24"/>
          <w:szCs w:val="24"/>
          <w:lang w:val="en-US"/>
        </w:rPr>
        <w:t>Zittrain</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Future of the Internet and How to Stop It. Yale University Press, 2009.</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7E41BE" w:rsidRDefault="00EE2CD8" w:rsidP="00EE2CD8">
      <w:pPr>
        <w:autoSpaceDE w:val="0"/>
        <w:autoSpaceDN w:val="0"/>
        <w:adjustRightInd w:val="0"/>
        <w:spacing w:after="0" w:line="240" w:lineRule="auto"/>
        <w:jc w:val="both"/>
        <w:rPr>
          <w:rFonts w:ascii="Times New Roman" w:hAnsi="Times New Roman"/>
          <w:b/>
          <w:sz w:val="24"/>
          <w:szCs w:val="24"/>
          <w:lang w:val="en-US"/>
        </w:rPr>
      </w:pPr>
      <w:r w:rsidRPr="007E41BE">
        <w:rPr>
          <w:rFonts w:ascii="Times New Roman" w:hAnsi="Times New Roman"/>
          <w:b/>
          <w:sz w:val="24"/>
          <w:szCs w:val="24"/>
          <w:lang w:val="en-US"/>
        </w:rPr>
        <w:t>Supplemental reading list</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M. </w:t>
      </w:r>
      <w:proofErr w:type="spellStart"/>
      <w:r w:rsidRPr="007E41BE">
        <w:rPr>
          <w:rFonts w:ascii="Times New Roman" w:hAnsi="Times New Roman"/>
          <w:sz w:val="24"/>
          <w:szCs w:val="24"/>
          <w:lang w:val="en-US"/>
        </w:rPr>
        <w:t>Castells</w:t>
      </w:r>
      <w:proofErr w:type="spellEnd"/>
      <w:r w:rsidRPr="007E41BE">
        <w:rPr>
          <w:rFonts w:ascii="Times New Roman" w:hAnsi="Times New Roman"/>
          <w:sz w:val="24"/>
          <w:szCs w:val="24"/>
          <w:lang w:val="en-US"/>
        </w:rPr>
        <w:t>, Networks of Outrage and Hope: Social Movements in the Internet Age. Polity, 2012.</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Andrew Chadwick,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Hybrid Media System. Oxford University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Lynn. S. Clark,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Parent App: Understanding Families in the Digital Age. Oxford University Press, 2012.</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Susan P. Crawford, Captive Audience: The Telecom Industry and Monopoly Power in the New Gilded Age. Yale University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Kenneth </w:t>
      </w:r>
      <w:proofErr w:type="spellStart"/>
      <w:r w:rsidRPr="007E41BE">
        <w:rPr>
          <w:rFonts w:ascii="Times New Roman" w:hAnsi="Times New Roman"/>
          <w:sz w:val="24"/>
          <w:szCs w:val="24"/>
          <w:lang w:val="en-US"/>
        </w:rPr>
        <w:t>Cukier</w:t>
      </w:r>
      <w:proofErr w:type="spellEnd"/>
      <w:r w:rsidRPr="007E41BE">
        <w:rPr>
          <w:rFonts w:ascii="Times New Roman" w:hAnsi="Times New Roman"/>
          <w:sz w:val="24"/>
          <w:szCs w:val="24"/>
          <w:lang w:val="en-US"/>
        </w:rPr>
        <w:t>, Viktor Mayer-</w:t>
      </w:r>
      <w:proofErr w:type="spellStart"/>
      <w:r w:rsidRPr="007E41BE">
        <w:rPr>
          <w:rFonts w:ascii="Times New Roman" w:hAnsi="Times New Roman"/>
          <w:sz w:val="24"/>
          <w:szCs w:val="24"/>
          <w:lang w:val="en-US"/>
        </w:rPr>
        <w:t>Schonberger</w:t>
      </w:r>
      <w:proofErr w:type="spellEnd"/>
      <w:r w:rsidRPr="007E41BE">
        <w:rPr>
          <w:rFonts w:ascii="Times New Roman" w:hAnsi="Times New Roman"/>
          <w:sz w:val="24"/>
          <w:szCs w:val="24"/>
          <w:lang w:val="en-US"/>
        </w:rPr>
        <w:t>, Big Data: A Revolution That Will Transform How We Live, Work and Think. John Murray,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Laura </w:t>
      </w:r>
      <w:proofErr w:type="spellStart"/>
      <w:r w:rsidRPr="007E41BE">
        <w:rPr>
          <w:rFonts w:ascii="Times New Roman" w:hAnsi="Times New Roman"/>
          <w:sz w:val="24"/>
          <w:szCs w:val="24"/>
          <w:lang w:val="en-US"/>
        </w:rPr>
        <w:t>deNardis</w:t>
      </w:r>
      <w:proofErr w:type="spellEnd"/>
      <w:r w:rsidRPr="007E41BE">
        <w:rPr>
          <w:rFonts w:ascii="Times New Roman" w:hAnsi="Times New Roman"/>
          <w:sz w:val="24"/>
          <w:szCs w:val="24"/>
          <w:lang w:val="en-US"/>
        </w:rPr>
        <w:t>, Protocol Politics: The Globalization of Internet Governance. Cambridge University Press, 2009.</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Jennifer Earl, Katrina </w:t>
      </w:r>
      <w:proofErr w:type="spellStart"/>
      <w:r w:rsidRPr="007E41BE">
        <w:rPr>
          <w:rFonts w:ascii="Times New Roman" w:hAnsi="Times New Roman"/>
          <w:sz w:val="24"/>
          <w:szCs w:val="24"/>
          <w:lang w:val="en-US"/>
        </w:rPr>
        <w:t>Kimport</w:t>
      </w:r>
      <w:proofErr w:type="spellEnd"/>
      <w:r w:rsidRPr="007E41BE">
        <w:rPr>
          <w:rFonts w:ascii="Times New Roman" w:hAnsi="Times New Roman"/>
          <w:sz w:val="24"/>
          <w:szCs w:val="24"/>
          <w:lang w:val="en-US"/>
        </w:rPr>
        <w:t>, Digitally Enabled Social Change: Activist in the Internet Age. MIT Press, 2011.</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lastRenderedPageBreak/>
        <w:t xml:space="preserve">Lisa </w:t>
      </w:r>
      <w:proofErr w:type="spellStart"/>
      <w:r w:rsidRPr="007E41BE">
        <w:rPr>
          <w:rFonts w:ascii="Times New Roman" w:hAnsi="Times New Roman"/>
          <w:sz w:val="24"/>
          <w:szCs w:val="24"/>
          <w:lang w:val="en-US"/>
        </w:rPr>
        <w:t>Gitelman</w:t>
      </w:r>
      <w:proofErr w:type="spellEnd"/>
      <w:r w:rsidRPr="007E41BE">
        <w:rPr>
          <w:rFonts w:ascii="Times New Roman" w:hAnsi="Times New Roman"/>
          <w:sz w:val="24"/>
          <w:szCs w:val="24"/>
          <w:lang w:val="en-US"/>
        </w:rPr>
        <w:t>, Raw Data Is an Oxymoron. MIT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James </w:t>
      </w:r>
      <w:proofErr w:type="spellStart"/>
      <w:r w:rsidRPr="007E41BE">
        <w:rPr>
          <w:rFonts w:ascii="Times New Roman" w:hAnsi="Times New Roman"/>
          <w:sz w:val="24"/>
          <w:szCs w:val="24"/>
          <w:lang w:val="en-US"/>
        </w:rPr>
        <w:t>Gleick</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Information: A History, a Theory, a Flood. Fourth Estate, 2011.</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Jack Goldsmith, Tim Wu, Who Controls the Internet? Illusions of a Borderless World. Oxford University Press, 2008.</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Lawrence </w:t>
      </w:r>
      <w:proofErr w:type="spellStart"/>
      <w:r w:rsidRPr="007E41BE">
        <w:rPr>
          <w:rFonts w:ascii="Times New Roman" w:hAnsi="Times New Roman"/>
          <w:sz w:val="24"/>
          <w:szCs w:val="24"/>
          <w:lang w:val="en-US"/>
        </w:rPr>
        <w:t>Lessig</w:t>
      </w:r>
      <w:proofErr w:type="spellEnd"/>
      <w:r w:rsidRPr="007E41BE">
        <w:rPr>
          <w:rFonts w:ascii="Times New Roman" w:hAnsi="Times New Roman"/>
          <w:sz w:val="24"/>
          <w:szCs w:val="24"/>
          <w:lang w:val="en-US"/>
        </w:rPr>
        <w:t>, Remix: Making Art and Commerce Thrive in the Hybrid Economy. Penguin Press, 2008.</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MacKinnon, Rebecca. 2012. Consent of the Networked: The Worldwide Struggle for Internet Freedom. New York: Basic Books.</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Robert </w:t>
      </w:r>
      <w:proofErr w:type="spellStart"/>
      <w:r w:rsidRPr="007E41BE">
        <w:rPr>
          <w:rFonts w:ascii="Times New Roman" w:hAnsi="Times New Roman"/>
          <w:sz w:val="24"/>
          <w:szCs w:val="24"/>
          <w:lang w:val="en-US"/>
        </w:rPr>
        <w:t>McChesney</w:t>
      </w:r>
      <w:proofErr w:type="spellEnd"/>
      <w:r w:rsidRPr="007E41BE">
        <w:rPr>
          <w:rFonts w:ascii="Times New Roman" w:hAnsi="Times New Roman"/>
          <w:sz w:val="24"/>
          <w:szCs w:val="24"/>
          <w:lang w:val="en-US"/>
        </w:rPr>
        <w:t xml:space="preserve">, Digital Disconnect: How Capitalism is </w:t>
      </w:r>
      <w:proofErr w:type="gramStart"/>
      <w:r w:rsidRPr="007E41BE">
        <w:rPr>
          <w:rFonts w:ascii="Times New Roman" w:hAnsi="Times New Roman"/>
          <w:sz w:val="24"/>
          <w:szCs w:val="24"/>
          <w:lang w:val="en-US"/>
        </w:rPr>
        <w:t>Turning</w:t>
      </w:r>
      <w:proofErr w:type="gramEnd"/>
      <w:r w:rsidRPr="007E41BE">
        <w:rPr>
          <w:rFonts w:ascii="Times New Roman" w:hAnsi="Times New Roman"/>
          <w:sz w:val="24"/>
          <w:szCs w:val="24"/>
          <w:lang w:val="en-US"/>
        </w:rPr>
        <w:t xml:space="preserve"> the Internet Against Democracy. New Press.</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Gavin Newsom, Lisa Dickey, </w:t>
      </w:r>
      <w:proofErr w:type="spellStart"/>
      <w:r w:rsidRPr="007E41BE">
        <w:rPr>
          <w:rFonts w:ascii="Times New Roman" w:hAnsi="Times New Roman"/>
          <w:sz w:val="24"/>
          <w:szCs w:val="24"/>
          <w:lang w:val="en-US"/>
        </w:rPr>
        <w:t>Citizenville</w:t>
      </w:r>
      <w:proofErr w:type="spellEnd"/>
      <w:r w:rsidRPr="007E41BE">
        <w:rPr>
          <w:rFonts w:ascii="Times New Roman" w:hAnsi="Times New Roman"/>
          <w:sz w:val="24"/>
          <w:szCs w:val="24"/>
          <w:lang w:val="en-US"/>
        </w:rPr>
        <w:t>: How to Take the Town Square Digital and Reinvent Government. Penguin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Lee </w:t>
      </w:r>
      <w:proofErr w:type="spellStart"/>
      <w:r w:rsidRPr="007E41BE">
        <w:rPr>
          <w:rFonts w:ascii="Times New Roman" w:hAnsi="Times New Roman"/>
          <w:sz w:val="24"/>
          <w:szCs w:val="24"/>
          <w:lang w:val="en-US"/>
        </w:rPr>
        <w:t>Rainie</w:t>
      </w:r>
      <w:proofErr w:type="spellEnd"/>
      <w:r w:rsidRPr="007E41BE">
        <w:rPr>
          <w:rFonts w:ascii="Times New Roman" w:hAnsi="Times New Roman"/>
          <w:sz w:val="24"/>
          <w:szCs w:val="24"/>
          <w:lang w:val="en-US"/>
        </w:rPr>
        <w:t>, Barry Wellman, Networked: The New Social Operating System. MIT Press, 2012.</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Siva </w:t>
      </w:r>
      <w:proofErr w:type="spellStart"/>
      <w:r w:rsidRPr="007E41BE">
        <w:rPr>
          <w:rFonts w:ascii="Times New Roman" w:hAnsi="Times New Roman"/>
          <w:sz w:val="24"/>
          <w:szCs w:val="24"/>
          <w:lang w:val="en-US"/>
        </w:rPr>
        <w:t>Vaidhyanathan</w:t>
      </w:r>
      <w:proofErr w:type="spellEnd"/>
      <w:r w:rsidRPr="007E41BE">
        <w:rPr>
          <w:rFonts w:ascii="Times New Roman" w:hAnsi="Times New Roman"/>
          <w:sz w:val="24"/>
          <w:szCs w:val="24"/>
          <w:lang w:val="en-US"/>
        </w:rPr>
        <w:t xml:space="preserve">, The </w:t>
      </w:r>
      <w:proofErr w:type="spellStart"/>
      <w:r w:rsidRPr="007E41BE">
        <w:rPr>
          <w:rFonts w:ascii="Times New Roman" w:hAnsi="Times New Roman"/>
          <w:sz w:val="24"/>
          <w:szCs w:val="24"/>
          <w:lang w:val="en-US"/>
        </w:rPr>
        <w:t>Googlization</w:t>
      </w:r>
      <w:proofErr w:type="spellEnd"/>
      <w:r w:rsidRPr="007E41BE">
        <w:rPr>
          <w:rFonts w:ascii="Times New Roman" w:hAnsi="Times New Roman"/>
          <w:sz w:val="24"/>
          <w:szCs w:val="24"/>
          <w:lang w:val="en-US"/>
        </w:rPr>
        <w:t xml:space="preserve"> of Everything (and Why We Should Worry). University of California Press, 2012.</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Pr="00DC43C6" w:rsidRDefault="00DC43C6" w:rsidP="00DC43C6">
      <w:pPr>
        <w:spacing w:before="100" w:beforeAutospacing="1" w:after="100" w:afterAutospacing="1" w:line="240" w:lineRule="auto"/>
        <w:jc w:val="center"/>
        <w:rPr>
          <w:rStyle w:val="hps"/>
          <w:rFonts w:ascii="Times New Roman" w:hAnsi="Times New Roman" w:cs="Times New Roman"/>
          <w:b/>
          <w:sz w:val="28"/>
          <w:szCs w:val="28"/>
          <w:lang w:val="en-US"/>
        </w:rPr>
      </w:pPr>
      <w:r w:rsidRPr="00DC43C6">
        <w:rPr>
          <w:rStyle w:val="hps"/>
          <w:rFonts w:ascii="Times New Roman" w:hAnsi="Times New Roman" w:cs="Times New Roman"/>
          <w:b/>
          <w:sz w:val="28"/>
          <w:szCs w:val="28"/>
          <w:lang w:val="en-US"/>
        </w:rPr>
        <w:t>Exam questions on «New Media»</w:t>
      </w:r>
    </w:p>
    <w:p w:rsidR="00DC43C6" w:rsidRPr="00E13974" w:rsidRDefault="00DC43C6" w:rsidP="00DC43C6">
      <w:pPr>
        <w:pStyle w:val="a6"/>
        <w:numPr>
          <w:ilvl w:val="0"/>
          <w:numId w:val="5"/>
        </w:numPr>
        <w:spacing w:before="100" w:beforeAutospacing="1" w:after="100" w:afterAutospacing="1" w:line="240" w:lineRule="auto"/>
        <w:jc w:val="both"/>
        <w:rPr>
          <w:rFonts w:ascii="Times New Roman" w:eastAsia="Times New Roman" w:hAnsi="Times New Roman"/>
          <w:sz w:val="28"/>
          <w:szCs w:val="28"/>
          <w:lang w:val="en-US"/>
        </w:rPr>
      </w:pPr>
      <w:r w:rsidRPr="00E13974">
        <w:rPr>
          <w:rStyle w:val="hps"/>
          <w:rFonts w:ascii="Times New Roman" w:hAnsi="Times New Roman"/>
          <w:sz w:val="28"/>
          <w:szCs w:val="28"/>
        </w:rPr>
        <w:t>Formation of</w:t>
      </w:r>
      <w:r w:rsidRPr="00E13974">
        <w:rPr>
          <w:rStyle w:val="hps"/>
          <w:rFonts w:ascii="Times New Roman" w:hAnsi="Times New Roman"/>
          <w:sz w:val="28"/>
          <w:szCs w:val="28"/>
          <w:lang w:val="en-US"/>
        </w:rPr>
        <w:t xml:space="preserve"> </w:t>
      </w:r>
      <w:r w:rsidRPr="00E13974">
        <w:rPr>
          <w:rStyle w:val="hps"/>
          <w:rFonts w:ascii="Times New Roman" w:hAnsi="Times New Roman"/>
          <w:sz w:val="28"/>
          <w:szCs w:val="28"/>
        </w:rPr>
        <w:t>media</w:t>
      </w:r>
      <w:r w:rsidRPr="00E13974">
        <w:rPr>
          <w:rStyle w:val="hps"/>
          <w:rFonts w:ascii="Times New Roman" w:hAnsi="Times New Roman"/>
          <w:sz w:val="28"/>
          <w:szCs w:val="28"/>
          <w:lang w:val="en-US"/>
        </w:rPr>
        <w:t xml:space="preserve"> </w:t>
      </w:r>
      <w:r w:rsidRPr="00E13974">
        <w:rPr>
          <w:rStyle w:val="hps"/>
          <w:rFonts w:ascii="Times New Roman" w:hAnsi="Times New Roman"/>
          <w:sz w:val="28"/>
          <w:szCs w:val="28"/>
        </w:rPr>
        <w:t>on the Internet</w:t>
      </w:r>
      <w:r>
        <w:rPr>
          <w:rStyle w:val="hps"/>
          <w:rFonts w:ascii="Times New Roman" w:hAnsi="Times New Roman"/>
          <w:sz w:val="28"/>
          <w:szCs w:val="28"/>
        </w:rPr>
        <w:t>.</w:t>
      </w:r>
    </w:p>
    <w:p w:rsidR="00DC43C6" w:rsidRPr="00E13974" w:rsidRDefault="00DC43C6" w:rsidP="00DC43C6">
      <w:pPr>
        <w:pStyle w:val="a6"/>
        <w:numPr>
          <w:ilvl w:val="0"/>
          <w:numId w:val="5"/>
        </w:numPr>
        <w:spacing w:before="100" w:beforeAutospacing="1" w:after="100" w:afterAutospacing="1" w:line="240" w:lineRule="auto"/>
        <w:jc w:val="both"/>
        <w:rPr>
          <w:rFonts w:ascii="Times New Roman" w:eastAsia="Times New Roman" w:hAnsi="Times New Roman"/>
          <w:sz w:val="28"/>
          <w:szCs w:val="28"/>
          <w:lang w:val="en-US"/>
        </w:rPr>
      </w:pPr>
      <w:r>
        <w:rPr>
          <w:rStyle w:val="hps"/>
          <w:rFonts w:ascii="Times New Roman" w:hAnsi="Times New Roman"/>
          <w:sz w:val="28"/>
          <w:szCs w:val="28"/>
          <w:lang w:val="en-US"/>
        </w:rPr>
        <w:t>T</w:t>
      </w:r>
      <w:r w:rsidRPr="00E13974">
        <w:rPr>
          <w:rStyle w:val="hps"/>
          <w:rFonts w:ascii="Times New Roman" w:hAnsi="Times New Roman"/>
          <w:sz w:val="28"/>
          <w:szCs w:val="28"/>
        </w:rPr>
        <w:t>heoretical foundations</w:t>
      </w:r>
      <w:r>
        <w:rPr>
          <w:rStyle w:val="hps"/>
          <w:rFonts w:ascii="Times New Roman" w:hAnsi="Times New Roman"/>
          <w:sz w:val="28"/>
          <w:szCs w:val="28"/>
        </w:rPr>
        <w:t xml:space="preserve"> </w:t>
      </w:r>
      <w:r w:rsidRPr="00E13974">
        <w:rPr>
          <w:rStyle w:val="hps"/>
          <w:rFonts w:ascii="Times New Roman" w:hAnsi="Times New Roman"/>
          <w:sz w:val="28"/>
          <w:szCs w:val="28"/>
        </w:rPr>
        <w:t>of information and communication</w:t>
      </w:r>
      <w:r>
        <w:rPr>
          <w:rStyle w:val="hps"/>
          <w:rFonts w:ascii="Times New Roman" w:hAnsi="Times New Roman"/>
          <w:sz w:val="28"/>
          <w:szCs w:val="28"/>
        </w:rPr>
        <w:t xml:space="preserve"> </w:t>
      </w:r>
      <w:r w:rsidRPr="00E13974">
        <w:rPr>
          <w:rStyle w:val="hps"/>
          <w:rFonts w:ascii="Times New Roman" w:hAnsi="Times New Roman"/>
          <w:sz w:val="28"/>
          <w:szCs w:val="28"/>
        </w:rPr>
        <w:t>technologies in journalist activities</w:t>
      </w:r>
      <w:r>
        <w:rPr>
          <w:rFonts w:ascii="Times New Roman" w:eastAsia="Times New Roman" w:hAnsi="Times New Roman"/>
          <w:sz w:val="28"/>
          <w:szCs w:val="28"/>
          <w:lang w:val="en-US"/>
        </w:rPr>
        <w:t>.</w:t>
      </w:r>
    </w:p>
    <w:p w:rsidR="00DC43C6" w:rsidRPr="00E13974" w:rsidRDefault="00DC43C6" w:rsidP="00DC43C6">
      <w:pPr>
        <w:pStyle w:val="a6"/>
        <w:numPr>
          <w:ilvl w:val="0"/>
          <w:numId w:val="5"/>
        </w:numPr>
        <w:spacing w:before="100" w:beforeAutospacing="1" w:after="100" w:afterAutospacing="1" w:line="240" w:lineRule="auto"/>
        <w:jc w:val="both"/>
        <w:rPr>
          <w:rFonts w:ascii="Times New Roman" w:eastAsia="Times New Roman" w:hAnsi="Times New Roman"/>
          <w:sz w:val="28"/>
          <w:szCs w:val="28"/>
          <w:lang w:val="en-US"/>
        </w:rPr>
      </w:pPr>
      <w:r>
        <w:rPr>
          <w:rStyle w:val="hps"/>
          <w:rFonts w:ascii="Times New Roman" w:hAnsi="Times New Roman"/>
          <w:sz w:val="28"/>
          <w:szCs w:val="28"/>
        </w:rPr>
        <w:t>B</w:t>
      </w:r>
      <w:r w:rsidRPr="00E13974">
        <w:rPr>
          <w:rStyle w:val="hps"/>
          <w:rFonts w:ascii="Times New Roman" w:hAnsi="Times New Roman"/>
          <w:sz w:val="28"/>
          <w:szCs w:val="28"/>
        </w:rPr>
        <w:t>asics of</w:t>
      </w:r>
      <w:r>
        <w:rPr>
          <w:rStyle w:val="hps"/>
          <w:rFonts w:ascii="Times New Roman" w:hAnsi="Times New Roman"/>
          <w:sz w:val="28"/>
          <w:szCs w:val="28"/>
        </w:rPr>
        <w:t xml:space="preserve"> </w:t>
      </w:r>
      <w:r w:rsidRPr="00E13974">
        <w:rPr>
          <w:rStyle w:val="hps"/>
          <w:rFonts w:ascii="Times New Roman" w:hAnsi="Times New Roman"/>
          <w:sz w:val="28"/>
          <w:szCs w:val="28"/>
        </w:rPr>
        <w:t>search, collection</w:t>
      </w:r>
      <w:r>
        <w:rPr>
          <w:rStyle w:val="hps"/>
          <w:rFonts w:ascii="Times New Roman" w:hAnsi="Times New Roman"/>
          <w:sz w:val="28"/>
          <w:szCs w:val="28"/>
        </w:rPr>
        <w:t xml:space="preserve"> </w:t>
      </w:r>
      <w:r w:rsidRPr="00E13974">
        <w:rPr>
          <w:rStyle w:val="hps"/>
          <w:rFonts w:ascii="Times New Roman" w:hAnsi="Times New Roman"/>
          <w:sz w:val="28"/>
          <w:szCs w:val="28"/>
        </w:rPr>
        <w:t>and</w:t>
      </w:r>
      <w:r>
        <w:rPr>
          <w:rStyle w:val="hps"/>
          <w:rFonts w:ascii="Times New Roman" w:hAnsi="Times New Roman"/>
          <w:sz w:val="28"/>
          <w:szCs w:val="28"/>
        </w:rPr>
        <w:t xml:space="preserve"> </w:t>
      </w:r>
      <w:r w:rsidRPr="00E13974">
        <w:rPr>
          <w:rStyle w:val="hps"/>
          <w:rFonts w:ascii="Times New Roman" w:hAnsi="Times New Roman"/>
          <w:sz w:val="28"/>
          <w:szCs w:val="28"/>
        </w:rPr>
        <w:t>work with information</w:t>
      </w:r>
      <w:r>
        <w:rPr>
          <w:rStyle w:val="hps"/>
          <w:rFonts w:ascii="Times New Roman" w:hAnsi="Times New Roman"/>
          <w:sz w:val="28"/>
          <w:szCs w:val="28"/>
        </w:rPr>
        <w:t xml:space="preserve"> </w:t>
      </w:r>
      <w:r w:rsidRPr="00E13974">
        <w:rPr>
          <w:rStyle w:val="hps"/>
          <w:rFonts w:ascii="Times New Roman" w:hAnsi="Times New Roman"/>
          <w:sz w:val="28"/>
          <w:szCs w:val="28"/>
        </w:rPr>
        <w:t>in different formats</w:t>
      </w:r>
      <w:r w:rsidRPr="00E13974">
        <w:rPr>
          <w:rFonts w:ascii="Times New Roman" w:eastAsia="Times New Roman" w:hAnsi="Times New Roman"/>
          <w:sz w:val="28"/>
          <w:szCs w:val="28"/>
          <w:lang w:val="en-US"/>
        </w:rPr>
        <w:t>;</w:t>
      </w:r>
    </w:p>
    <w:p w:rsidR="00DC43C6" w:rsidRPr="00E13974"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Internet hardware and software functioning</w:t>
      </w:r>
      <w:r>
        <w:rPr>
          <w:rFonts w:ascii="Times New Roman" w:eastAsia="Times New Roman" w:hAnsi="Times New Roman" w:cs="Times New Roman"/>
          <w:sz w:val="28"/>
          <w:szCs w:val="28"/>
          <w:lang w:val="en-US"/>
        </w:rPr>
        <w:t>.</w:t>
      </w:r>
    </w:p>
    <w:p w:rsidR="00DC43C6"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Internet-</w:t>
      </w:r>
      <w:r w:rsidRPr="00DC43C6">
        <w:rPr>
          <w:rFonts w:ascii="Times New Roman" w:hAnsi="Times New Roman" w:cs="Times New Roman"/>
          <w:sz w:val="28"/>
          <w:szCs w:val="28"/>
          <w:lang w:val="en-US"/>
        </w:rPr>
        <w:t xml:space="preserve">technologies and their application </w:t>
      </w:r>
      <w:r w:rsidRPr="00DC43C6">
        <w:rPr>
          <w:rStyle w:val="hps"/>
          <w:rFonts w:ascii="Times New Roman" w:hAnsi="Times New Roman" w:cs="Times New Roman"/>
          <w:sz w:val="28"/>
          <w:szCs w:val="28"/>
          <w:lang w:val="en-US"/>
        </w:rPr>
        <w:t>in all spheres of human life</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including education and leisure</w:t>
      </w:r>
      <w:r w:rsidRPr="00E13974">
        <w:rPr>
          <w:rFonts w:ascii="Times New Roman" w:eastAsia="Times New Roman" w:hAnsi="Times New Roman" w:cs="Times New Roman"/>
          <w:sz w:val="28"/>
          <w:szCs w:val="28"/>
          <w:lang w:val="en-US"/>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New media</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History</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What is New Media</w:t>
      </w:r>
      <w:r w:rsidRPr="00DC43C6">
        <w:rPr>
          <w:rFonts w:ascii="Times New Roman" w:hAnsi="Times New Roman" w:cs="Times New Roman"/>
          <w:sz w:val="28"/>
          <w:szCs w:val="28"/>
          <w:lang w:val="en-US"/>
        </w:rPr>
        <w:t xml:space="preserve">? </w:t>
      </w:r>
      <w:proofErr w:type="spellStart"/>
      <w:r w:rsidRPr="00C266AD">
        <w:rPr>
          <w:rStyle w:val="hps"/>
          <w:rFonts w:ascii="Times New Roman" w:hAnsi="Times New Roman" w:cs="Times New Roman"/>
          <w:sz w:val="28"/>
          <w:szCs w:val="28"/>
        </w:rPr>
        <w:t>Globalization</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and</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new</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media</w:t>
      </w:r>
      <w:proofErr w:type="spellEnd"/>
      <w:r>
        <w:rPr>
          <w:rStyle w:val="hps"/>
          <w:rFonts w:ascii="Times New Roman" w:hAnsi="Times New Roman" w:cs="Times New Roman"/>
          <w:sz w:val="28"/>
          <w:szCs w:val="28"/>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New Media as a tool for social change.</w:t>
      </w:r>
      <w:r w:rsidRPr="00DC43C6">
        <w:rPr>
          <w:rFonts w:ascii="Times New Roman" w:hAnsi="Times New Roman" w:cs="Times New Roman"/>
          <w:sz w:val="28"/>
          <w:szCs w:val="28"/>
          <w:lang w:val="en-US"/>
        </w:rPr>
        <w:t xml:space="preserve"> </w:t>
      </w:r>
      <w:proofErr w:type="spellStart"/>
      <w:r w:rsidRPr="00C266AD">
        <w:rPr>
          <w:rFonts w:ascii="Times New Roman" w:hAnsi="Times New Roman" w:cs="Times New Roman"/>
          <w:sz w:val="28"/>
          <w:szCs w:val="28"/>
        </w:rPr>
        <w:t>N</w:t>
      </w:r>
      <w:r w:rsidRPr="00C266AD">
        <w:rPr>
          <w:rStyle w:val="hps"/>
          <w:rFonts w:ascii="Times New Roman" w:hAnsi="Times New Roman" w:cs="Times New Roman"/>
          <w:sz w:val="28"/>
          <w:szCs w:val="28"/>
        </w:rPr>
        <w:t>ational</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security</w:t>
      </w:r>
      <w:proofErr w:type="spellEnd"/>
      <w:r>
        <w:rPr>
          <w:rStyle w:val="hps"/>
          <w:rFonts w:ascii="Times New Roman" w:hAnsi="Times New Roman" w:cs="Times New Roman"/>
          <w:sz w:val="28"/>
          <w:szCs w:val="28"/>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Interactivity and new media</w:t>
      </w:r>
      <w:r w:rsidRPr="00DC43C6">
        <w:rPr>
          <w:rStyle w:val="shorttext"/>
          <w:rFonts w:ascii="Times New Roman" w:hAnsi="Times New Roman"/>
          <w:sz w:val="28"/>
          <w:szCs w:val="28"/>
          <w:lang w:val="en-US"/>
        </w:rPr>
        <w:t>. M</w:t>
      </w:r>
      <w:r w:rsidRPr="00DC43C6">
        <w:rPr>
          <w:rStyle w:val="hps"/>
          <w:rFonts w:ascii="Times New Roman" w:hAnsi="Times New Roman" w:cs="Times New Roman"/>
          <w:sz w:val="28"/>
          <w:szCs w:val="28"/>
          <w:lang w:val="en-US"/>
        </w:rPr>
        <w:t>ultimedia.</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Multimedia news portals in Kazakhstan.</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proofErr w:type="spellStart"/>
      <w:r w:rsidRPr="00C266AD">
        <w:rPr>
          <w:rStyle w:val="hps"/>
          <w:rFonts w:ascii="Times New Roman" w:hAnsi="Times New Roman" w:cs="Times New Roman"/>
          <w:sz w:val="28"/>
          <w:szCs w:val="28"/>
        </w:rPr>
        <w:t>Foreign</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multimedia</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news</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portals</w:t>
      </w:r>
      <w:proofErr w:type="spellEnd"/>
      <w:r>
        <w:rPr>
          <w:rStyle w:val="hps"/>
          <w:rFonts w:ascii="Times New Roman" w:hAnsi="Times New Roman" w:cs="Times New Roman"/>
          <w:sz w:val="28"/>
          <w:szCs w:val="28"/>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Multimedia infotainment portals in Kazakhstan.</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proofErr w:type="spellStart"/>
      <w:r w:rsidRPr="00C266AD">
        <w:rPr>
          <w:rStyle w:val="hps"/>
          <w:rFonts w:ascii="Times New Roman" w:hAnsi="Times New Roman" w:cs="Times New Roman"/>
          <w:sz w:val="28"/>
          <w:szCs w:val="28"/>
        </w:rPr>
        <w:t>Foreign</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media</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infotainment</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portals</w:t>
      </w:r>
      <w:proofErr w:type="spellEnd"/>
      <w:r>
        <w:rPr>
          <w:rStyle w:val="hps"/>
          <w:rFonts w:ascii="Times New Roman" w:hAnsi="Times New Roman" w:cs="Times New Roman"/>
          <w:sz w:val="28"/>
          <w:szCs w:val="28"/>
        </w:rPr>
        <w:t>.</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The phenomenon of the blogosphere</w:t>
      </w:r>
      <w:r w:rsidRPr="00DC43C6">
        <w:rPr>
          <w:rFonts w:ascii="Times New Roman" w:hAnsi="Times New Roman" w:cs="Times New Roman"/>
          <w:sz w:val="28"/>
          <w:szCs w:val="28"/>
          <w:lang w:val="en-US"/>
        </w:rPr>
        <w:t xml:space="preserve">. </w:t>
      </w:r>
      <w:proofErr w:type="spellStart"/>
      <w:r w:rsidRPr="00C266AD">
        <w:rPr>
          <w:rStyle w:val="hps"/>
          <w:rFonts w:ascii="Times New Roman" w:hAnsi="Times New Roman" w:cs="Times New Roman"/>
          <w:sz w:val="28"/>
          <w:szCs w:val="28"/>
        </w:rPr>
        <w:t>Blogs</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and</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traditional</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media</w:t>
      </w:r>
      <w:proofErr w:type="spellEnd"/>
      <w:r>
        <w:rPr>
          <w:rStyle w:val="hps"/>
          <w:rFonts w:ascii="Times New Roman" w:hAnsi="Times New Roman" w:cs="Times New Roman"/>
          <w:sz w:val="28"/>
          <w:szCs w:val="28"/>
        </w:rPr>
        <w:t>.</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Computer networks. Internet</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Computer security</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basic concepts of local and global networks.</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Network Services</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an overview of the Internet</w:t>
      </w:r>
      <w:r w:rsidRPr="00DC43C6">
        <w:rPr>
          <w:rFonts w:ascii="Times New Roman" w:hAnsi="Times New Roman" w:cs="Times New Roman"/>
          <w:sz w:val="28"/>
          <w:szCs w:val="28"/>
          <w:lang w:val="en-US"/>
        </w:rPr>
        <w:t xml:space="preserve">, the connection </w:t>
      </w:r>
      <w:r w:rsidRPr="00DC43C6">
        <w:rPr>
          <w:rStyle w:val="hps"/>
          <w:rFonts w:ascii="Times New Roman" w:hAnsi="Times New Roman" w:cs="Times New Roman"/>
          <w:sz w:val="28"/>
          <w:szCs w:val="28"/>
          <w:lang w:val="en-US"/>
        </w:rPr>
        <w:t>to the Internet service provider</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protocols TCP / IP; addressing Internet.</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Concept of computer security and computer viruses and methods of protection against them</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protection of information in the Internet</w:t>
      </w:r>
      <w:r w:rsidRPr="00DC43C6">
        <w:rPr>
          <w:rFonts w:ascii="Times New Roman" w:hAnsi="Times New Roman" w:cs="Times New Roman"/>
          <w:sz w:val="28"/>
          <w:szCs w:val="28"/>
          <w:lang w:val="en-US"/>
        </w:rPr>
        <w:t xml:space="preserve">, the concept </w:t>
      </w:r>
      <w:r w:rsidRPr="00DC43C6">
        <w:rPr>
          <w:rStyle w:val="hps"/>
          <w:rFonts w:ascii="Times New Roman" w:hAnsi="Times New Roman" w:cs="Times New Roman"/>
          <w:sz w:val="28"/>
          <w:szCs w:val="28"/>
          <w:lang w:val="en-US"/>
        </w:rPr>
        <w:t>of asymmetric encryption information</w:t>
      </w:r>
      <w:r w:rsidRPr="00DC43C6">
        <w:rPr>
          <w:rFonts w:ascii="Times New Roman" w:hAnsi="Times New Roman" w:cs="Times New Roman"/>
          <w:sz w:val="28"/>
          <w:szCs w:val="28"/>
          <w:lang w:val="en-US"/>
        </w:rPr>
        <w:t xml:space="preserve">, the principle of </w:t>
      </w:r>
      <w:r w:rsidRPr="00DC43C6">
        <w:rPr>
          <w:rStyle w:val="hps"/>
          <w:rFonts w:ascii="Times New Roman" w:hAnsi="Times New Roman" w:cs="Times New Roman"/>
          <w:sz w:val="28"/>
          <w:szCs w:val="28"/>
          <w:lang w:val="en-US"/>
        </w:rPr>
        <w:t>adequacy of protection</w:t>
      </w:r>
      <w:r w:rsidRPr="00DC43C6">
        <w:rPr>
          <w:rFonts w:ascii="Times New Roman" w:hAnsi="Times New Roman" w:cs="Times New Roman"/>
          <w:sz w:val="28"/>
          <w:szCs w:val="28"/>
          <w:lang w:val="en-US"/>
        </w:rPr>
        <w:t xml:space="preserve">, the concept </w:t>
      </w:r>
      <w:r w:rsidRPr="00DC43C6">
        <w:rPr>
          <w:rStyle w:val="hps"/>
          <w:rFonts w:ascii="Times New Roman" w:hAnsi="Times New Roman" w:cs="Times New Roman"/>
          <w:sz w:val="28"/>
          <w:szCs w:val="28"/>
          <w:lang w:val="en-US"/>
        </w:rPr>
        <w:t>of an electronic signature</w:t>
      </w:r>
      <w:r w:rsidRPr="00DC43C6">
        <w:rPr>
          <w:rFonts w:ascii="Times New Roman" w:hAnsi="Times New Roman" w:cs="Times New Roman"/>
          <w:sz w:val="28"/>
          <w:szCs w:val="28"/>
          <w:lang w:val="en-US"/>
        </w:rPr>
        <w:t xml:space="preserve">, the concept </w:t>
      </w:r>
      <w:r w:rsidRPr="00DC43C6">
        <w:rPr>
          <w:rStyle w:val="hps"/>
          <w:rFonts w:ascii="Times New Roman" w:hAnsi="Times New Roman" w:cs="Times New Roman"/>
          <w:sz w:val="28"/>
          <w:szCs w:val="28"/>
          <w:lang w:val="en-US"/>
        </w:rPr>
        <w:t>of electronic certificates.</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Basic concepts of Word Wide Web: general concepts of browsers</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access to the file archives.</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Work in the browser: opening and view in web-</w:t>
      </w:r>
      <w:r w:rsidRPr="00DC43C6">
        <w:rPr>
          <w:rFonts w:ascii="Times New Roman" w:hAnsi="Times New Roman" w:cs="Times New Roman"/>
          <w:sz w:val="28"/>
          <w:szCs w:val="28"/>
          <w:lang w:val="en-US"/>
        </w:rPr>
        <w:t xml:space="preserve">pages; </w:t>
      </w:r>
      <w:r w:rsidRPr="00DC43C6">
        <w:rPr>
          <w:rStyle w:val="hps"/>
          <w:rFonts w:ascii="Times New Roman" w:hAnsi="Times New Roman" w:cs="Times New Roman"/>
          <w:sz w:val="28"/>
          <w:szCs w:val="28"/>
          <w:lang w:val="en-US"/>
        </w:rPr>
        <w:t>management techniques browser</w:t>
      </w:r>
      <w:r w:rsidRPr="00DC43C6">
        <w:rPr>
          <w:rFonts w:ascii="Times New Roman" w:hAnsi="Times New Roman" w:cs="Times New Roman"/>
          <w:sz w:val="28"/>
          <w:szCs w:val="28"/>
          <w:lang w:val="en-US"/>
        </w:rPr>
        <w:t xml:space="preserve">, work with </w:t>
      </w:r>
      <w:r w:rsidRPr="00DC43C6">
        <w:rPr>
          <w:rStyle w:val="hps"/>
          <w:rFonts w:ascii="Times New Roman" w:hAnsi="Times New Roman" w:cs="Times New Roman"/>
          <w:sz w:val="28"/>
          <w:szCs w:val="28"/>
          <w:lang w:val="en-US"/>
        </w:rPr>
        <w:t>multiple windows</w:t>
      </w:r>
      <w:r w:rsidRPr="00DC43C6">
        <w:rPr>
          <w:rFonts w:ascii="Times New Roman" w:hAnsi="Times New Roman" w:cs="Times New Roman"/>
          <w:sz w:val="28"/>
          <w:szCs w:val="28"/>
          <w:lang w:val="en-US"/>
        </w:rPr>
        <w:t xml:space="preserve">, setting the </w:t>
      </w:r>
      <w:r w:rsidRPr="00DC43C6">
        <w:rPr>
          <w:rStyle w:val="hps"/>
          <w:rFonts w:ascii="Times New Roman" w:hAnsi="Times New Roman" w:cs="Times New Roman"/>
          <w:sz w:val="28"/>
          <w:szCs w:val="28"/>
          <w:lang w:val="en-US"/>
        </w:rPr>
        <w:t xml:space="preserve">properties browser. </w:t>
      </w:r>
      <w:proofErr w:type="spellStart"/>
      <w:r w:rsidRPr="00C266AD">
        <w:rPr>
          <w:rStyle w:val="hps"/>
          <w:rFonts w:ascii="Times New Roman" w:hAnsi="Times New Roman" w:cs="Times New Roman"/>
          <w:sz w:val="28"/>
          <w:szCs w:val="28"/>
        </w:rPr>
        <w:t>Search</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information</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in</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World</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Wide</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Web</w:t>
      </w:r>
      <w:proofErr w:type="spellEnd"/>
      <w:r w:rsidRPr="00C266AD">
        <w:rPr>
          <w:rStyle w:val="hps"/>
          <w:rFonts w:ascii="Times New Roman" w:hAnsi="Times New Roman" w:cs="Times New Roman"/>
          <w:sz w:val="28"/>
          <w:szCs w:val="28"/>
        </w:rPr>
        <w:t>.</w:t>
      </w:r>
    </w:p>
    <w:p w:rsidR="00DC43C6" w:rsidRPr="00C02078"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Communication on the Internet: netiquette</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service ICQ, Skype, MSN; overview of IRC; conversational servers’ www-</w:t>
      </w:r>
      <w:r w:rsidRPr="00DC43C6">
        <w:rPr>
          <w:rFonts w:ascii="Times New Roman" w:hAnsi="Times New Roman" w:cs="Times New Roman"/>
          <w:sz w:val="28"/>
          <w:szCs w:val="28"/>
          <w:lang w:val="en-US"/>
        </w:rPr>
        <w:t>interface.\</w:t>
      </w:r>
    </w:p>
    <w:p w:rsidR="00DC43C6" w:rsidRPr="00E13974"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Publish Web-</w:t>
      </w:r>
      <w:r w:rsidRPr="00DC43C6">
        <w:rPr>
          <w:rFonts w:ascii="Times New Roman" w:hAnsi="Times New Roman" w:cs="Times New Roman"/>
          <w:sz w:val="28"/>
          <w:szCs w:val="28"/>
          <w:lang w:val="en-US"/>
        </w:rPr>
        <w:t xml:space="preserve">documents: the registration </w:t>
      </w:r>
      <w:r w:rsidRPr="00DC43C6">
        <w:rPr>
          <w:rStyle w:val="hps"/>
          <w:rFonts w:ascii="Times New Roman" w:hAnsi="Times New Roman" w:cs="Times New Roman"/>
          <w:sz w:val="28"/>
          <w:szCs w:val="28"/>
          <w:lang w:val="en-US"/>
        </w:rPr>
        <w:t>document on www-</w:t>
      </w:r>
      <w:r w:rsidRPr="00DC43C6">
        <w:rPr>
          <w:rFonts w:ascii="Times New Roman" w:hAnsi="Times New Roman" w:cs="Times New Roman"/>
          <w:sz w:val="28"/>
          <w:szCs w:val="28"/>
          <w:lang w:val="en-US"/>
        </w:rPr>
        <w:t xml:space="preserve">server, </w:t>
      </w:r>
      <w:r w:rsidRPr="00DC43C6">
        <w:rPr>
          <w:rStyle w:val="hps"/>
          <w:rFonts w:ascii="Times New Roman" w:hAnsi="Times New Roman" w:cs="Times New Roman"/>
          <w:sz w:val="28"/>
          <w:szCs w:val="28"/>
          <w:lang w:val="en-US"/>
        </w:rPr>
        <w:t>sending files to the server</w:t>
      </w:r>
      <w:r w:rsidRPr="00DC43C6">
        <w:rPr>
          <w:rFonts w:ascii="Times New Roman" w:hAnsi="Times New Roman" w:cs="Times New Roman"/>
          <w:sz w:val="28"/>
          <w:szCs w:val="28"/>
          <w:lang w:val="en-US"/>
        </w:rPr>
        <w:t xml:space="preserve">, transfer </w:t>
      </w:r>
      <w:r w:rsidRPr="00DC43C6">
        <w:rPr>
          <w:rStyle w:val="hps"/>
          <w:rFonts w:ascii="Times New Roman" w:hAnsi="Times New Roman" w:cs="Times New Roman"/>
          <w:sz w:val="28"/>
          <w:szCs w:val="28"/>
          <w:lang w:val="en-US"/>
        </w:rPr>
        <w:t>files using ftp-</w:t>
      </w:r>
      <w:r w:rsidRPr="00DC43C6">
        <w:rPr>
          <w:rFonts w:ascii="Times New Roman" w:hAnsi="Times New Roman" w:cs="Times New Roman"/>
          <w:sz w:val="28"/>
          <w:szCs w:val="28"/>
          <w:lang w:val="en-US"/>
        </w:rPr>
        <w:t xml:space="preserve">client, </w:t>
      </w:r>
      <w:r w:rsidRPr="00DC43C6">
        <w:rPr>
          <w:rStyle w:val="hps"/>
          <w:rFonts w:ascii="Times New Roman" w:hAnsi="Times New Roman" w:cs="Times New Roman"/>
          <w:sz w:val="28"/>
          <w:szCs w:val="28"/>
          <w:lang w:val="en-US"/>
        </w:rPr>
        <w:t>site registration on search engines</w:t>
      </w:r>
    </w:p>
    <w:p w:rsidR="00DC43C6" w:rsidRPr="00E13974" w:rsidRDefault="00DC43C6" w:rsidP="00DC43C6">
      <w:pPr>
        <w:spacing w:before="100" w:beforeAutospacing="1" w:after="100" w:afterAutospacing="1" w:line="240" w:lineRule="auto"/>
        <w:rPr>
          <w:rFonts w:ascii="Times New Roman" w:eastAsia="Times New Roman" w:hAnsi="Times New Roman" w:cs="Times New Roman"/>
          <w:sz w:val="28"/>
          <w:szCs w:val="28"/>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7D5281" w:rsidRDefault="00EE2CD8" w:rsidP="00EE2CD8">
      <w:pPr>
        <w:spacing w:after="0" w:line="240" w:lineRule="auto"/>
        <w:jc w:val="both"/>
        <w:rPr>
          <w:rFonts w:ascii="Times New Roman" w:hAnsi="Times New Roman"/>
          <w:sz w:val="24"/>
          <w:szCs w:val="24"/>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Pr="00155393" w:rsidRDefault="00EE2CD8" w:rsidP="00EE2CD8">
      <w:pPr>
        <w:rPr>
          <w:lang w:val="en-US"/>
        </w:rPr>
      </w:pPr>
    </w:p>
    <w:p w:rsidR="00E04ACB" w:rsidRPr="00DC43C6" w:rsidRDefault="00E04ACB" w:rsidP="00EE2CD8">
      <w:pPr>
        <w:spacing w:before="100" w:beforeAutospacing="1" w:after="100" w:afterAutospacing="1" w:line="240" w:lineRule="auto"/>
        <w:jc w:val="both"/>
        <w:rPr>
          <w:sz w:val="28"/>
          <w:szCs w:val="28"/>
          <w:lang w:val="en-US"/>
        </w:rPr>
      </w:pPr>
    </w:p>
    <w:sectPr w:rsidR="00E04ACB" w:rsidRPr="00DC43C6" w:rsidSect="00E04A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D4B4C"/>
    <w:multiLevelType w:val="hybridMultilevel"/>
    <w:tmpl w:val="A22028A0"/>
    <w:lvl w:ilvl="0" w:tplc="A52877A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96653"/>
    <w:multiLevelType w:val="multilevel"/>
    <w:tmpl w:val="5EFC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C6EAC"/>
    <w:multiLevelType w:val="hybridMultilevel"/>
    <w:tmpl w:val="170C6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0C293D"/>
    <w:multiLevelType w:val="hybridMultilevel"/>
    <w:tmpl w:val="96F24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181279"/>
    <w:multiLevelType w:val="hybridMultilevel"/>
    <w:tmpl w:val="CFBE4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204E9"/>
    <w:rsid w:val="00211BEA"/>
    <w:rsid w:val="002B2031"/>
    <w:rsid w:val="003204E9"/>
    <w:rsid w:val="003408C1"/>
    <w:rsid w:val="003B50C3"/>
    <w:rsid w:val="00456C95"/>
    <w:rsid w:val="004A3C94"/>
    <w:rsid w:val="007106D5"/>
    <w:rsid w:val="00802793"/>
    <w:rsid w:val="008907BF"/>
    <w:rsid w:val="00B850C1"/>
    <w:rsid w:val="00C266AD"/>
    <w:rsid w:val="00C75AA2"/>
    <w:rsid w:val="00D30B26"/>
    <w:rsid w:val="00DA1420"/>
    <w:rsid w:val="00DC43C6"/>
    <w:rsid w:val="00E04ACB"/>
    <w:rsid w:val="00E33876"/>
    <w:rsid w:val="00EB0A63"/>
    <w:rsid w:val="00EE2CD8"/>
    <w:rsid w:val="00FE0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C95"/>
  </w:style>
  <w:style w:type="paragraph" w:styleId="1">
    <w:name w:val="heading 1"/>
    <w:basedOn w:val="a"/>
    <w:next w:val="a"/>
    <w:link w:val="10"/>
    <w:qFormat/>
    <w:rsid w:val="002B2031"/>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semiHidden/>
    <w:unhideWhenUsed/>
    <w:qFormat/>
    <w:rsid w:val="002B2031"/>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2B203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2B2031"/>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2B2031"/>
    <w:rPr>
      <w:rFonts w:ascii="Cambria" w:eastAsia="Times New Roman" w:hAnsi="Cambria" w:cs="Times New Roman"/>
      <w:b/>
      <w:bCs/>
      <w:sz w:val="26"/>
      <w:szCs w:val="26"/>
      <w:lang w:eastAsia="ru-RU"/>
    </w:rPr>
  </w:style>
  <w:style w:type="character" w:customStyle="1" w:styleId="70">
    <w:name w:val="Заголовок 7 Знак"/>
    <w:basedOn w:val="a0"/>
    <w:link w:val="7"/>
    <w:rsid w:val="002B2031"/>
    <w:rPr>
      <w:rFonts w:ascii="Times New Roman" w:eastAsia="Times New Roman" w:hAnsi="Times New Roman" w:cs="Times New Roman"/>
      <w:b/>
      <w:bCs/>
      <w:sz w:val="28"/>
      <w:szCs w:val="24"/>
      <w:lang w:eastAsia="ru-RU"/>
    </w:rPr>
  </w:style>
  <w:style w:type="paragraph" w:styleId="a4">
    <w:name w:val="Body Text Indent"/>
    <w:basedOn w:val="a"/>
    <w:link w:val="a5"/>
    <w:rsid w:val="002B2031"/>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2B2031"/>
    <w:rPr>
      <w:rFonts w:ascii="Times New Roman" w:eastAsia="Times New Roman" w:hAnsi="Times New Roman" w:cs="Times New Roman"/>
      <w:sz w:val="24"/>
      <w:szCs w:val="24"/>
      <w:lang w:eastAsia="ru-RU"/>
    </w:rPr>
  </w:style>
  <w:style w:type="character" w:customStyle="1" w:styleId="hps">
    <w:name w:val="hps"/>
    <w:basedOn w:val="a0"/>
    <w:rsid w:val="00FE0F1A"/>
  </w:style>
  <w:style w:type="character" w:customStyle="1" w:styleId="shorttext">
    <w:name w:val="short_text"/>
    <w:basedOn w:val="a0"/>
    <w:rsid w:val="00FE0F1A"/>
  </w:style>
  <w:style w:type="paragraph" w:styleId="a6">
    <w:name w:val="List Paragraph"/>
    <w:basedOn w:val="a"/>
    <w:uiPriority w:val="34"/>
    <w:qFormat/>
    <w:rsid w:val="00EE2CD8"/>
    <w:pPr>
      <w:ind w:left="720"/>
      <w:contextualSpacing/>
    </w:pPr>
    <w:rPr>
      <w:rFonts w:ascii="Calibri" w:eastAsia="Calibri" w:hAnsi="Calibri" w:cs="Times New Roman"/>
      <w:lang w:val="kk-KZ" w:eastAsia="en-US"/>
    </w:rPr>
  </w:style>
  <w:style w:type="character" w:customStyle="1" w:styleId="s00">
    <w:name w:val="s00"/>
    <w:rsid w:val="00EE2CD8"/>
    <w:rPr>
      <w:rFonts w:ascii="Times New Roman" w:hAnsi="Times New Roman" w:cs="Times New Roman" w:hint="default"/>
      <w:b w:val="0"/>
      <w:bCs w:val="0"/>
      <w:i w:val="0"/>
      <w:iCs w:val="0"/>
      <w:color w:val="000000"/>
    </w:rPr>
  </w:style>
  <w:style w:type="character" w:styleId="a7">
    <w:name w:val="Strong"/>
    <w:uiPriority w:val="22"/>
    <w:qFormat/>
    <w:rsid w:val="00EE2CD8"/>
    <w:rPr>
      <w:b/>
      <w:bCs/>
    </w:rPr>
  </w:style>
  <w:style w:type="character" w:styleId="a8">
    <w:name w:val="Hyperlink"/>
    <w:uiPriority w:val="99"/>
    <w:unhideWhenUsed/>
    <w:rsid w:val="00EE2C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B2031"/>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semiHidden/>
    <w:unhideWhenUsed/>
    <w:qFormat/>
    <w:rsid w:val="002B2031"/>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2B203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2B2031"/>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2B2031"/>
    <w:rPr>
      <w:rFonts w:ascii="Cambria" w:eastAsia="Times New Roman" w:hAnsi="Cambria" w:cs="Times New Roman"/>
      <w:b/>
      <w:bCs/>
      <w:sz w:val="26"/>
      <w:szCs w:val="26"/>
      <w:lang w:eastAsia="ru-RU"/>
    </w:rPr>
  </w:style>
  <w:style w:type="character" w:customStyle="1" w:styleId="70">
    <w:name w:val="Заголовок 7 Знак"/>
    <w:basedOn w:val="a0"/>
    <w:link w:val="7"/>
    <w:rsid w:val="002B2031"/>
    <w:rPr>
      <w:rFonts w:ascii="Times New Roman" w:eastAsia="Times New Roman" w:hAnsi="Times New Roman" w:cs="Times New Roman"/>
      <w:b/>
      <w:bCs/>
      <w:sz w:val="28"/>
      <w:szCs w:val="24"/>
      <w:lang w:eastAsia="ru-RU"/>
    </w:rPr>
  </w:style>
  <w:style w:type="paragraph" w:styleId="a4">
    <w:name w:val="Body Text Indent"/>
    <w:basedOn w:val="a"/>
    <w:link w:val="a5"/>
    <w:rsid w:val="002B2031"/>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2B2031"/>
    <w:rPr>
      <w:rFonts w:ascii="Times New Roman" w:eastAsia="Times New Roman" w:hAnsi="Times New Roman" w:cs="Times New Roman"/>
      <w:sz w:val="24"/>
      <w:szCs w:val="24"/>
      <w:lang w:eastAsia="ru-RU"/>
    </w:rPr>
  </w:style>
  <w:style w:type="character" w:customStyle="1" w:styleId="hps">
    <w:name w:val="hps"/>
    <w:basedOn w:val="a0"/>
    <w:rsid w:val="00FE0F1A"/>
  </w:style>
  <w:style w:type="character" w:customStyle="1" w:styleId="shorttext">
    <w:name w:val="short_text"/>
    <w:basedOn w:val="a0"/>
    <w:rsid w:val="00FE0F1A"/>
  </w:style>
</w:styles>
</file>

<file path=word/webSettings.xml><?xml version="1.0" encoding="utf-8"?>
<w:webSettings xmlns:r="http://schemas.openxmlformats.org/officeDocument/2006/relationships" xmlns:w="http://schemas.openxmlformats.org/wordprocessingml/2006/main">
  <w:divs>
    <w:div w:id="639920154">
      <w:bodyDiv w:val="1"/>
      <w:marLeft w:val="0"/>
      <w:marRight w:val="0"/>
      <w:marTop w:val="0"/>
      <w:marBottom w:val="0"/>
      <w:divBdr>
        <w:top w:val="none" w:sz="0" w:space="0" w:color="auto"/>
        <w:left w:val="none" w:sz="0" w:space="0" w:color="auto"/>
        <w:bottom w:val="none" w:sz="0" w:space="0" w:color="auto"/>
        <w:right w:val="none" w:sz="0" w:space="0" w:color="auto"/>
      </w:divBdr>
    </w:div>
    <w:div w:id="784159244">
      <w:bodyDiv w:val="1"/>
      <w:marLeft w:val="0"/>
      <w:marRight w:val="0"/>
      <w:marTop w:val="0"/>
      <w:marBottom w:val="0"/>
      <w:divBdr>
        <w:top w:val="none" w:sz="0" w:space="0" w:color="auto"/>
        <w:left w:val="none" w:sz="0" w:space="0" w:color="auto"/>
        <w:bottom w:val="none" w:sz="0" w:space="0" w:color="auto"/>
        <w:right w:val="none" w:sz="0" w:space="0" w:color="auto"/>
      </w:divBdr>
    </w:div>
    <w:div w:id="959457773">
      <w:bodyDiv w:val="1"/>
      <w:marLeft w:val="0"/>
      <w:marRight w:val="0"/>
      <w:marTop w:val="0"/>
      <w:marBottom w:val="0"/>
      <w:divBdr>
        <w:top w:val="none" w:sz="0" w:space="0" w:color="auto"/>
        <w:left w:val="none" w:sz="0" w:space="0" w:color="auto"/>
        <w:bottom w:val="none" w:sz="0" w:space="0" w:color="auto"/>
        <w:right w:val="none" w:sz="0" w:space="0" w:color="auto"/>
      </w:divBdr>
    </w:div>
    <w:div w:id="1278215791">
      <w:bodyDiv w:val="1"/>
      <w:marLeft w:val="0"/>
      <w:marRight w:val="0"/>
      <w:marTop w:val="0"/>
      <w:marBottom w:val="0"/>
      <w:divBdr>
        <w:top w:val="none" w:sz="0" w:space="0" w:color="auto"/>
        <w:left w:val="none" w:sz="0" w:space="0" w:color="auto"/>
        <w:bottom w:val="none" w:sz="0" w:space="0" w:color="auto"/>
        <w:right w:val="none" w:sz="0" w:space="0" w:color="auto"/>
      </w:divBdr>
    </w:div>
    <w:div w:id="1596550499">
      <w:bodyDiv w:val="1"/>
      <w:marLeft w:val="0"/>
      <w:marRight w:val="0"/>
      <w:marTop w:val="0"/>
      <w:marBottom w:val="0"/>
      <w:divBdr>
        <w:top w:val="none" w:sz="0" w:space="0" w:color="auto"/>
        <w:left w:val="none" w:sz="0" w:space="0" w:color="auto"/>
        <w:bottom w:val="none" w:sz="0" w:space="0" w:color="auto"/>
        <w:right w:val="none" w:sz="0" w:space="0" w:color="auto"/>
      </w:divBdr>
    </w:div>
    <w:div w:id="1615021782">
      <w:bodyDiv w:val="1"/>
      <w:marLeft w:val="0"/>
      <w:marRight w:val="0"/>
      <w:marTop w:val="0"/>
      <w:marBottom w:val="0"/>
      <w:divBdr>
        <w:top w:val="none" w:sz="0" w:space="0" w:color="auto"/>
        <w:left w:val="none" w:sz="0" w:space="0" w:color="auto"/>
        <w:bottom w:val="none" w:sz="0" w:space="0" w:color="auto"/>
        <w:right w:val="none" w:sz="0" w:space="0" w:color="auto"/>
      </w:divBdr>
    </w:div>
    <w:div w:id="1729331110">
      <w:bodyDiv w:val="1"/>
      <w:marLeft w:val="0"/>
      <w:marRight w:val="0"/>
      <w:marTop w:val="0"/>
      <w:marBottom w:val="0"/>
      <w:divBdr>
        <w:top w:val="none" w:sz="0" w:space="0" w:color="auto"/>
        <w:left w:val="none" w:sz="0" w:space="0" w:color="auto"/>
        <w:bottom w:val="none" w:sz="0" w:space="0" w:color="auto"/>
        <w:right w:val="none" w:sz="0" w:space="0" w:color="auto"/>
      </w:divBdr>
    </w:div>
    <w:div w:id="20573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ournalistsresource.org/studies/politics/elections/facebook-61-million-person-experiment-social-influence-political-mobiliza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2564</Words>
  <Characters>14615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Dread</dc:creator>
  <cp:lastModifiedBy>SamLab.ws</cp:lastModifiedBy>
  <cp:revision>6</cp:revision>
  <dcterms:created xsi:type="dcterms:W3CDTF">2014-01-11T13:15:00Z</dcterms:created>
  <dcterms:modified xsi:type="dcterms:W3CDTF">2014-01-18T08:48:00Z</dcterms:modified>
</cp:coreProperties>
</file>